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A91" w:rsidRPr="005C0A50" w:rsidP="00271F99">
      <w:pPr>
        <w:ind w:firstLine="634"/>
        <w:jc w:val="right"/>
        <w:rPr>
          <w:color w:val="000000" w:themeColor="text1"/>
        </w:rPr>
      </w:pPr>
      <w:r w:rsidRPr="005C0A50">
        <w:rPr>
          <w:color w:val="000000" w:themeColor="text1"/>
        </w:rPr>
        <w:t>Дело № 5-</w:t>
      </w:r>
      <w:r w:rsidRPr="005C0A50" w:rsidR="00E92985">
        <w:rPr>
          <w:color w:val="000000" w:themeColor="text1"/>
        </w:rPr>
        <w:t>400</w:t>
      </w:r>
      <w:r w:rsidRPr="005C0A50" w:rsidR="008C5827">
        <w:rPr>
          <w:color w:val="000000" w:themeColor="text1"/>
        </w:rPr>
        <w:t>-2002/2025</w:t>
      </w:r>
    </w:p>
    <w:p w:rsidR="00271F99" w:rsidRPr="005C0A50" w:rsidP="00271F99">
      <w:pPr>
        <w:ind w:firstLine="634"/>
        <w:jc w:val="right"/>
        <w:rPr>
          <w:color w:val="000000" w:themeColor="text1"/>
        </w:rPr>
      </w:pPr>
    </w:p>
    <w:p w:rsidR="008C5827" w:rsidRPr="005C0A50" w:rsidP="008C5827">
      <w:pPr>
        <w:tabs>
          <w:tab w:val="center" w:pos="4960"/>
          <w:tab w:val="left" w:pos="8985"/>
        </w:tabs>
        <w:jc w:val="center"/>
        <w:rPr>
          <w:color w:val="000000" w:themeColor="text1"/>
        </w:rPr>
      </w:pPr>
      <w:r w:rsidRPr="005C0A50">
        <w:rPr>
          <w:color w:val="000000" w:themeColor="text1"/>
        </w:rPr>
        <w:t>П О С Т А Н О В Л Е Н И Е</w:t>
      </w:r>
    </w:p>
    <w:p w:rsidR="008C5827" w:rsidRPr="005C0A50" w:rsidP="008C5827">
      <w:pPr>
        <w:jc w:val="center"/>
        <w:rPr>
          <w:color w:val="000000" w:themeColor="text1"/>
        </w:rPr>
      </w:pPr>
      <w:r w:rsidRPr="005C0A50">
        <w:rPr>
          <w:color w:val="000000" w:themeColor="text1"/>
        </w:rPr>
        <w:t>о назначении административного наказания</w:t>
      </w:r>
    </w:p>
    <w:p w:rsidR="00EA09F6" w:rsidRPr="005C0A50" w:rsidP="00271F99">
      <w:pPr>
        <w:rPr>
          <w:color w:val="000000" w:themeColor="text1"/>
        </w:rPr>
      </w:pPr>
    </w:p>
    <w:p w:rsidR="00EA09F6" w:rsidRPr="005C0A50" w:rsidP="00646659">
      <w:pPr>
        <w:tabs>
          <w:tab w:val="left" w:pos="6637"/>
        </w:tabs>
        <w:jc w:val="both"/>
        <w:rPr>
          <w:color w:val="000000" w:themeColor="text1"/>
        </w:rPr>
      </w:pPr>
      <w:r w:rsidRPr="005C0A50">
        <w:rPr>
          <w:color w:val="000000" w:themeColor="text1"/>
        </w:rPr>
        <w:t>21</w:t>
      </w:r>
      <w:r w:rsidRPr="005C0A50" w:rsidR="00646659">
        <w:rPr>
          <w:color w:val="000000" w:themeColor="text1"/>
        </w:rPr>
        <w:t xml:space="preserve"> апреля 2025</w:t>
      </w:r>
      <w:r w:rsidRPr="005C0A50">
        <w:rPr>
          <w:color w:val="000000" w:themeColor="text1"/>
        </w:rPr>
        <w:t xml:space="preserve"> года </w:t>
      </w:r>
      <w:r w:rsidRPr="005C0A50" w:rsidR="00646659">
        <w:rPr>
          <w:color w:val="000000" w:themeColor="text1"/>
        </w:rPr>
        <w:tab/>
        <w:t xml:space="preserve">                    г.Нефтеюганск</w:t>
      </w:r>
    </w:p>
    <w:p w:rsidR="00094A91" w:rsidRPr="005C0A50" w:rsidP="00271F99">
      <w:pPr>
        <w:jc w:val="both"/>
        <w:rPr>
          <w:color w:val="000000" w:themeColor="text1"/>
        </w:rPr>
      </w:pPr>
    </w:p>
    <w:p w:rsidR="00094A91" w:rsidRPr="005C0A50" w:rsidP="00271F99">
      <w:pPr>
        <w:ind w:firstLine="720"/>
        <w:jc w:val="both"/>
        <w:rPr>
          <w:color w:val="000000" w:themeColor="text1"/>
        </w:rPr>
      </w:pPr>
      <w:r w:rsidRPr="005C0A50">
        <w:rPr>
          <w:color w:val="000000" w:themeColor="text1"/>
        </w:rPr>
        <w:t xml:space="preserve">Мировой судья судебного участка № </w:t>
      </w:r>
      <w:r w:rsidRPr="005C0A50" w:rsidR="006D2D76">
        <w:rPr>
          <w:color w:val="000000" w:themeColor="text1"/>
        </w:rPr>
        <w:t>2</w:t>
      </w:r>
      <w:r w:rsidRPr="005C0A50">
        <w:rPr>
          <w:color w:val="000000" w:themeColor="text1"/>
        </w:rPr>
        <w:t xml:space="preserve"> Нефтеюганского судебного района Ханты-Мансийского автономного округа-Югры </w:t>
      </w:r>
      <w:r w:rsidRPr="005C0A50" w:rsidR="00271F99">
        <w:rPr>
          <w:color w:val="000000" w:themeColor="text1"/>
        </w:rPr>
        <w:t>Е.А.</w:t>
      </w:r>
      <w:r w:rsidRPr="005C0A50" w:rsidR="006D2D76">
        <w:rPr>
          <w:color w:val="000000" w:themeColor="text1"/>
        </w:rPr>
        <w:t>Таскаева</w:t>
      </w:r>
      <w:r w:rsidRPr="005C0A50">
        <w:rPr>
          <w:color w:val="000000" w:themeColor="text1"/>
        </w:rPr>
        <w:t xml:space="preserve"> (628309, ХМАО-Югра, г. Нефтеюганск, 1 мкр-н, дом 30), </w:t>
      </w:r>
    </w:p>
    <w:p w:rsidR="00E92985" w:rsidRPr="005C0A50" w:rsidP="00646659">
      <w:pPr>
        <w:jc w:val="both"/>
        <w:rPr>
          <w:color w:val="000000" w:themeColor="text1"/>
        </w:rPr>
      </w:pPr>
      <w:r w:rsidRPr="005C0A50">
        <w:rPr>
          <w:color w:val="000000" w:themeColor="text1"/>
          <w:lang w:val="zh-CN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5C0A50">
        <w:rPr>
          <w:color w:val="000000" w:themeColor="text1"/>
        </w:rPr>
        <w:t xml:space="preserve">ч.1 </w:t>
      </w:r>
      <w:r w:rsidRPr="005C0A50">
        <w:rPr>
          <w:color w:val="000000" w:themeColor="text1"/>
          <w:lang w:val="zh-CN"/>
        </w:rPr>
        <w:t>ст.</w:t>
      </w:r>
      <w:r w:rsidRPr="005C0A50" w:rsidR="000F00A7">
        <w:rPr>
          <w:color w:val="000000" w:themeColor="text1"/>
        </w:rPr>
        <w:t>20.30</w:t>
      </w:r>
      <w:r w:rsidRPr="005C0A50">
        <w:rPr>
          <w:color w:val="000000" w:themeColor="text1"/>
          <w:lang w:val="zh-CN"/>
        </w:rPr>
        <w:t xml:space="preserve"> Ко</w:t>
      </w:r>
      <w:r w:rsidRPr="005C0A50">
        <w:rPr>
          <w:color w:val="000000" w:themeColor="text1"/>
          <w:lang w:val="zh-CN"/>
        </w:rPr>
        <w:t xml:space="preserve">декса Российской Федерации об административных правонарушениях </w:t>
      </w:r>
      <w:r w:rsidRPr="005C0A50" w:rsidR="00646659">
        <w:rPr>
          <w:color w:val="000000" w:themeColor="text1"/>
        </w:rPr>
        <w:t xml:space="preserve">в </w:t>
      </w:r>
    </w:p>
    <w:p w:rsidR="00E92985" w:rsidRPr="005C0A50" w:rsidP="00646659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 xml:space="preserve">начальника службы безопасности общества с ограниченной ответственностью «КанБайкал» Иванова </w:t>
      </w:r>
      <w:r w:rsidRPr="005C0A50" w:rsidR="00B66C64">
        <w:rPr>
          <w:color w:val="000000" w:themeColor="text1"/>
        </w:rPr>
        <w:t>М.В.</w:t>
      </w:r>
      <w:r w:rsidRPr="005C0A50">
        <w:rPr>
          <w:color w:val="000000" w:themeColor="text1"/>
        </w:rPr>
        <w:t xml:space="preserve">, </w:t>
      </w:r>
      <w:r w:rsidRPr="005C0A50" w:rsidR="00B66C64">
        <w:rPr>
          <w:color w:val="000000" w:themeColor="text1"/>
        </w:rPr>
        <w:t>***</w:t>
      </w:r>
      <w:r w:rsidRPr="005C0A50" w:rsidR="00B66C64">
        <w:rPr>
          <w:color w:val="000000" w:themeColor="text1"/>
        </w:rPr>
        <w:t xml:space="preserve"> года рождения</w:t>
      </w:r>
      <w:r w:rsidRPr="005C0A50">
        <w:rPr>
          <w:color w:val="000000" w:themeColor="text1"/>
        </w:rPr>
        <w:t xml:space="preserve">, уроженца </w:t>
      </w:r>
      <w:r w:rsidRPr="005C0A50" w:rsidR="00B66C64">
        <w:rPr>
          <w:color w:val="000000" w:themeColor="text1"/>
        </w:rPr>
        <w:t>***</w:t>
      </w:r>
      <w:r w:rsidRPr="005C0A50">
        <w:rPr>
          <w:color w:val="000000" w:themeColor="text1"/>
        </w:rPr>
        <w:t>, зарегистрированного и проживающ</w:t>
      </w:r>
      <w:r w:rsidRPr="005C0A50">
        <w:rPr>
          <w:color w:val="000000" w:themeColor="text1"/>
        </w:rPr>
        <w:t xml:space="preserve">его по адресу: </w:t>
      </w:r>
      <w:r w:rsidRPr="005C0A50" w:rsidR="00B66C64">
        <w:rPr>
          <w:color w:val="000000" w:themeColor="text1"/>
        </w:rPr>
        <w:t>***</w:t>
      </w:r>
      <w:r w:rsidRPr="005C0A50">
        <w:rPr>
          <w:color w:val="000000" w:themeColor="text1"/>
        </w:rPr>
        <w:t xml:space="preserve">,         </w:t>
      </w:r>
    </w:p>
    <w:p w:rsidR="00646659" w:rsidRPr="005C0A50" w:rsidP="00646659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 w:rsidRPr="005C0A50">
        <w:rPr>
          <w:rFonts w:ascii="Times New Roman" w:hAnsi="Times New Roman" w:cs="Times New Roman"/>
          <w:color w:val="000000" w:themeColor="text1"/>
          <w:sz w:val="24"/>
        </w:rPr>
        <w:t xml:space="preserve">       в совершении административного правонарушения, предусмотренного ч.2 ст. 20.30 Кодекса Российской Федерации об административных правонарушениях,</w:t>
      </w:r>
    </w:p>
    <w:p w:rsidR="008458A7" w:rsidRPr="005C0A50" w:rsidP="00646659">
      <w:pPr>
        <w:ind w:firstLine="851"/>
        <w:jc w:val="both"/>
        <w:rPr>
          <w:color w:val="000000" w:themeColor="text1"/>
        </w:rPr>
      </w:pPr>
    </w:p>
    <w:p w:rsidR="00094A91" w:rsidRPr="005C0A50" w:rsidP="00271F99">
      <w:pPr>
        <w:jc w:val="center"/>
        <w:rPr>
          <w:color w:val="000000" w:themeColor="text1"/>
        </w:rPr>
      </w:pPr>
      <w:r w:rsidRPr="005C0A50">
        <w:rPr>
          <w:color w:val="000000" w:themeColor="text1"/>
        </w:rPr>
        <w:t>У</w:t>
      </w:r>
      <w:r w:rsidR="005C0A50">
        <w:rPr>
          <w:color w:val="000000" w:themeColor="text1"/>
        </w:rPr>
        <w:t xml:space="preserve"> </w:t>
      </w:r>
      <w:r w:rsidRPr="005C0A50">
        <w:rPr>
          <w:color w:val="000000" w:themeColor="text1"/>
        </w:rPr>
        <w:t>С</w:t>
      </w:r>
      <w:r w:rsidR="005C0A50">
        <w:rPr>
          <w:color w:val="000000" w:themeColor="text1"/>
        </w:rPr>
        <w:t xml:space="preserve"> </w:t>
      </w:r>
      <w:r w:rsidRPr="005C0A50">
        <w:rPr>
          <w:color w:val="000000" w:themeColor="text1"/>
        </w:rPr>
        <w:t>Т</w:t>
      </w:r>
      <w:r w:rsidR="005C0A50">
        <w:rPr>
          <w:color w:val="000000" w:themeColor="text1"/>
        </w:rPr>
        <w:t xml:space="preserve"> </w:t>
      </w:r>
      <w:r w:rsidRPr="005C0A50">
        <w:rPr>
          <w:color w:val="000000" w:themeColor="text1"/>
        </w:rPr>
        <w:t>А</w:t>
      </w:r>
      <w:r w:rsidR="005C0A50">
        <w:rPr>
          <w:color w:val="000000" w:themeColor="text1"/>
        </w:rPr>
        <w:t xml:space="preserve"> </w:t>
      </w:r>
      <w:r w:rsidRPr="005C0A50">
        <w:rPr>
          <w:color w:val="000000" w:themeColor="text1"/>
        </w:rPr>
        <w:t>Н</w:t>
      </w:r>
      <w:r w:rsidR="005C0A50">
        <w:rPr>
          <w:color w:val="000000" w:themeColor="text1"/>
        </w:rPr>
        <w:t xml:space="preserve"> </w:t>
      </w:r>
      <w:r w:rsidRPr="005C0A50">
        <w:rPr>
          <w:color w:val="000000" w:themeColor="text1"/>
        </w:rPr>
        <w:t>О</w:t>
      </w:r>
      <w:r w:rsidR="005C0A50">
        <w:rPr>
          <w:color w:val="000000" w:themeColor="text1"/>
        </w:rPr>
        <w:t xml:space="preserve"> </w:t>
      </w:r>
      <w:r w:rsidRPr="005C0A50">
        <w:rPr>
          <w:color w:val="000000" w:themeColor="text1"/>
        </w:rPr>
        <w:t>В</w:t>
      </w:r>
      <w:r w:rsidR="005C0A50">
        <w:rPr>
          <w:color w:val="000000" w:themeColor="text1"/>
        </w:rPr>
        <w:t xml:space="preserve"> </w:t>
      </w:r>
      <w:r w:rsidRPr="005C0A50">
        <w:rPr>
          <w:color w:val="000000" w:themeColor="text1"/>
        </w:rPr>
        <w:t>И</w:t>
      </w:r>
      <w:r w:rsidR="005C0A50">
        <w:rPr>
          <w:color w:val="000000" w:themeColor="text1"/>
        </w:rPr>
        <w:t xml:space="preserve"> </w:t>
      </w:r>
      <w:r w:rsidRPr="005C0A50">
        <w:rPr>
          <w:color w:val="000000" w:themeColor="text1"/>
        </w:rPr>
        <w:t>Л:</w:t>
      </w:r>
    </w:p>
    <w:p w:rsidR="005D3669" w:rsidRPr="005C0A50" w:rsidP="00271F99">
      <w:pPr>
        <w:jc w:val="center"/>
        <w:rPr>
          <w:color w:val="000000" w:themeColor="text1"/>
        </w:rPr>
      </w:pPr>
    </w:p>
    <w:p w:rsidR="00E92985" w:rsidRPr="005C0A50" w:rsidP="00E92985">
      <w:pPr>
        <w:tabs>
          <w:tab w:val="left" w:pos="567"/>
          <w:tab w:val="left" w:pos="709"/>
        </w:tabs>
        <w:ind w:firstLine="709"/>
        <w:jc w:val="both"/>
        <w:rPr>
          <w:color w:val="000000" w:themeColor="text1"/>
        </w:rPr>
      </w:pPr>
      <w:r w:rsidRPr="005C0A50">
        <w:rPr>
          <w:rFonts w:eastAsia="Times New Roman"/>
          <w:color w:val="000000" w:themeColor="text1"/>
        </w:rPr>
        <w:t xml:space="preserve">В период времени с </w:t>
      </w:r>
      <w:r w:rsidRPr="005C0A50">
        <w:rPr>
          <w:rFonts w:eastAsia="Tahoma"/>
          <w:color w:val="000000" w:themeColor="text1"/>
          <w:lang w:eastAsia="zh-CN" w:bidi="hi-IN"/>
        </w:rPr>
        <w:t>10 часов 00 минут 11 февраля 2025 по 10 часов 00 минут 06 марта 2025 года</w:t>
      </w:r>
      <w:r w:rsidRPr="005C0A50">
        <w:rPr>
          <w:rFonts w:eastAsia="Times New Roman"/>
          <w:color w:val="000000" w:themeColor="text1"/>
        </w:rPr>
        <w:t>, в соответствии с пунктом №12 плана проведения Управлением Федеральной службы войск национальной гвардии Российской Федерации по Ханты-Мансийскому автономному окру</w:t>
      </w:r>
      <w:r w:rsidRPr="005C0A50">
        <w:rPr>
          <w:rFonts w:eastAsia="Times New Roman"/>
          <w:color w:val="000000" w:themeColor="text1"/>
        </w:rPr>
        <w:t xml:space="preserve">гу - Югре плановых проверок объектов топливно-энергетического комплекса на 2025 год (пункта №2226 сводного плана проведения территориальными органами ФСВНГ РФ плановых проверок объектов ТЭК на 2025 год), в рамках осуществления Росгвардией государственного </w:t>
      </w:r>
      <w:r w:rsidRPr="005C0A50">
        <w:rPr>
          <w:rFonts w:eastAsia="Times New Roman"/>
          <w:color w:val="000000" w:themeColor="text1"/>
        </w:rPr>
        <w:t xml:space="preserve">контроля (надзора) за обеспечением безопасности объектов ТЭК, в соответствии с требованиями Федерального закона от 03 июля 2016 года №226-ФЗ «О войсках национальной гвардии Российской Федерации» проведена плановая выездная проверка объекта </w:t>
      </w:r>
      <w:r w:rsidRPr="005C0A50">
        <w:rPr>
          <w:rFonts w:eastAsia="Tahoma"/>
          <w:color w:val="000000" w:themeColor="text1"/>
          <w:lang w:eastAsia="zh-CN" w:bidi="hi-IN"/>
        </w:rPr>
        <w:t xml:space="preserve">ТЭК - </w:t>
      </w:r>
      <w:r w:rsidRPr="005C0A50" w:rsidR="00B66C64">
        <w:rPr>
          <w:rFonts w:eastAsia="Tahoma"/>
          <w:color w:val="000000" w:themeColor="text1"/>
          <w:lang w:eastAsia="zh-CN" w:bidi="hi-IN"/>
        </w:rPr>
        <w:t xml:space="preserve">«Пункт сбора нефти Западно — Малобалыкского месторождения», расположенного по адресу: </w:t>
      </w:r>
      <w:r w:rsidRPr="005C0A50" w:rsidR="005C0A50">
        <w:rPr>
          <w:rFonts w:eastAsia="Times New Roman"/>
          <w:color w:val="000000" w:themeColor="text1"/>
        </w:rPr>
        <w:t>Ханты-Мансийский автономный округ — Югра, Нефтеюганский район, п.Сентябрьский, территория Западно - Малобалыкского месторождения,</w:t>
      </w:r>
      <w:r w:rsidRPr="005C0A50" w:rsidR="00B66C64">
        <w:rPr>
          <w:rFonts w:eastAsia="Tahoma"/>
          <w:color w:val="000000" w:themeColor="text1"/>
          <w:lang w:eastAsia="zh-CN" w:bidi="hi-IN"/>
        </w:rPr>
        <w:t xml:space="preserve"> (координаты </w:t>
      </w:r>
      <w:r w:rsidRPr="005C0A50" w:rsidR="00B66C64">
        <w:rPr>
          <w:rFonts w:eastAsia="Times New Roman"/>
          <w:color w:val="000000" w:themeColor="text1"/>
        </w:rPr>
        <w:t>***</w:t>
      </w:r>
      <w:r w:rsidRPr="005C0A50" w:rsidR="00B66C64">
        <w:rPr>
          <w:rFonts w:eastAsia="Tahoma"/>
          <w:color w:val="000000" w:themeColor="text1"/>
          <w:lang w:eastAsia="zh-CN" w:bidi="hi-IN"/>
        </w:rPr>
        <w:t xml:space="preserve">, </w:t>
      </w:r>
      <w:r w:rsidRPr="005C0A50" w:rsidR="00B66C64">
        <w:rPr>
          <w:rFonts w:eastAsia="Times New Roman"/>
          <w:color w:val="000000" w:themeColor="text1"/>
        </w:rPr>
        <w:t>***</w:t>
      </w:r>
      <w:r w:rsidRPr="005C0A50" w:rsidR="00B66C64">
        <w:rPr>
          <w:rFonts w:eastAsia="Tahoma"/>
          <w:color w:val="000000" w:themeColor="text1"/>
          <w:lang w:eastAsia="zh-CN" w:bidi="hi-IN"/>
        </w:rPr>
        <w:t>).</w:t>
      </w:r>
    </w:p>
    <w:p w:rsidR="00605E3B" w:rsidRPr="005C0A50" w:rsidP="00605E3B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 xml:space="preserve">По итогам </w:t>
      </w:r>
      <w:r w:rsidRPr="005C0A50">
        <w:rPr>
          <w:color w:val="000000" w:themeColor="text1"/>
        </w:rPr>
        <w:t xml:space="preserve">категорирования объекту присвоена категория по степени потенциальной опасности «Средняя». Присвоен порядковый (реестровый) номер категорированного объекта – </w:t>
      </w:r>
      <w:r w:rsidRPr="005C0A50" w:rsidR="00B66C64">
        <w:rPr>
          <w:color w:val="000000" w:themeColor="text1"/>
        </w:rPr>
        <w:t>***</w:t>
      </w:r>
      <w:r w:rsidRPr="005C0A50">
        <w:rPr>
          <w:color w:val="000000" w:themeColor="text1"/>
        </w:rPr>
        <w:t>.</w:t>
      </w:r>
    </w:p>
    <w:p w:rsidR="00E92985" w:rsidRPr="005C0A50" w:rsidP="00E92985">
      <w:pPr>
        <w:ind w:firstLine="709"/>
        <w:jc w:val="both"/>
        <w:rPr>
          <w:color w:val="000000" w:themeColor="text1"/>
        </w:rPr>
      </w:pPr>
      <w:r w:rsidRPr="005C0A50">
        <w:rPr>
          <w:color w:val="000000" w:themeColor="text1"/>
        </w:rPr>
        <w:t>В ходе проведения плановой проверки выявлены нарушения требований Федерального зак</w:t>
      </w:r>
      <w:r w:rsidRPr="005C0A50">
        <w:rPr>
          <w:color w:val="000000" w:themeColor="text1"/>
        </w:rPr>
        <w:t>она от 21 июля 2011 года №256-ФЗ "О безопасности объектов ТЭК", Требований, утвержденных постановлением Правительства Российской Федерации от 03 августа 2024 года №1046 дсп "Об утверждении требований обеспечения безопасности и антитеррористической защищенн</w:t>
      </w:r>
      <w:r w:rsidRPr="005C0A50">
        <w:rPr>
          <w:color w:val="000000" w:themeColor="text1"/>
        </w:rPr>
        <w:t>ости объектов ТЭК» и постановления Правительства Российской Федерации от 08.12.2022 №2258 «Об утверждении специальных требований к частным охранным организациям, которые вправе осуществлять физическую защиту объектов топливно-энергетического комплекса в со</w:t>
      </w:r>
      <w:r w:rsidRPr="005C0A50">
        <w:rPr>
          <w:color w:val="000000" w:themeColor="text1"/>
        </w:rPr>
        <w:t>ответствии с пунктами 2 и 3 части 4 статьи 9 Федерального закона «О безопасности объектов топливно-энергетического комплекса». По итогам плановой проверки установлено не соблюдение ООО «КанБайкал» комплекса обязательных требований.</w:t>
      </w:r>
    </w:p>
    <w:p w:rsidR="00605E3B" w:rsidRPr="005C0A50" w:rsidP="00605E3B">
      <w:pPr>
        <w:tabs>
          <w:tab w:val="left" w:pos="567"/>
        </w:tabs>
        <w:ind w:firstLine="709"/>
        <w:jc w:val="both"/>
        <w:rPr>
          <w:color w:val="000000" w:themeColor="text1"/>
        </w:rPr>
      </w:pPr>
      <w:r w:rsidRPr="005C0A50">
        <w:rPr>
          <w:color w:val="000000" w:themeColor="text1"/>
        </w:rPr>
        <w:t>Нарушены требования пунк</w:t>
      </w:r>
      <w:r w:rsidRPr="005C0A50">
        <w:rPr>
          <w:color w:val="000000" w:themeColor="text1"/>
        </w:rPr>
        <w:t xml:space="preserve">тов 2 и 6 постановления Правительства Российской Федерации от 08.12.2022 №2258 «Об утверждении специальных требований к частным охранным организациям, которые вправе осуществлять физическую защиту объектов топливно-энергетического комплекса в соответствии </w:t>
      </w:r>
      <w:r w:rsidRPr="005C0A50">
        <w:rPr>
          <w:color w:val="000000" w:themeColor="text1"/>
        </w:rPr>
        <w:t>с пунктами 2 и 3 части 4 статьи 9 Федерального закона «О безопасности объектов топливно-энергетического комплекса»,  выраженное в отсутствии у частной охранной организации осуществляющей физическую охрану объекта: опыта работы не менее 3 лет в сфере оказан</w:t>
      </w:r>
      <w:r w:rsidRPr="005C0A50">
        <w:rPr>
          <w:color w:val="000000" w:themeColor="text1"/>
        </w:rPr>
        <w:t xml:space="preserve">ия охранных услуг на объектах топливно-энергетического комплекса, </w:t>
      </w:r>
      <w:r w:rsidRPr="005C0A50">
        <w:rPr>
          <w:color w:val="000000" w:themeColor="text1"/>
        </w:rPr>
        <w:t>которым присвоена низкая или средняя категория опасности; действующего соглашения об обеспечении правопорядка (в том числе в местах оказания охранных услуг на объектах топливно-энергетическо</w:t>
      </w:r>
      <w:r w:rsidRPr="005C0A50">
        <w:rPr>
          <w:color w:val="000000" w:themeColor="text1"/>
        </w:rPr>
        <w:t>го комплекса и на прилегающих к ним территориях) с соответствующим правоохранительным органом (его структурным подразделением).</w:t>
      </w:r>
    </w:p>
    <w:p w:rsidR="00605E3B" w:rsidRPr="005C0A50" w:rsidP="00605E3B">
      <w:pPr>
        <w:tabs>
          <w:tab w:val="left" w:pos="567"/>
        </w:tabs>
        <w:ind w:firstLine="709"/>
        <w:jc w:val="both"/>
        <w:rPr>
          <w:color w:val="000000" w:themeColor="text1"/>
        </w:rPr>
      </w:pPr>
      <w:r w:rsidRPr="005C0A50">
        <w:rPr>
          <w:color w:val="000000" w:themeColor="text1"/>
        </w:rPr>
        <w:t>Кроме того,</w:t>
      </w:r>
    </w:p>
    <w:p w:rsidR="00CA79E4" w:rsidRPr="005C0A50" w:rsidP="00CA79E4">
      <w:pPr>
        <w:tabs>
          <w:tab w:val="left" w:pos="567"/>
        </w:tabs>
        <w:jc w:val="both"/>
        <w:rPr>
          <w:color w:val="000000" w:themeColor="text1"/>
        </w:rPr>
      </w:pPr>
      <w:r w:rsidRPr="005C0A50">
        <w:rPr>
          <w:rFonts w:eastAsia="Tahoma"/>
          <w:color w:val="000000" w:themeColor="text1"/>
        </w:rPr>
        <w:t>- в нарушение пункта 20 раздела III Требований, в основном ограждении периметра объекта зафиксировано наличие незапе</w:t>
      </w:r>
      <w:r w:rsidRPr="005C0A50">
        <w:rPr>
          <w:rFonts w:eastAsia="Tahoma"/>
          <w:color w:val="000000" w:themeColor="text1"/>
        </w:rPr>
        <w:t xml:space="preserve">ртых ворот (основные ворота въезда/выезда), а также наличие в них лаза (образованного в результате невозможности смыкания створок ворот), в результате чего облегчается несанкционированное проникновение на территорию объекта; </w:t>
      </w:r>
    </w:p>
    <w:p w:rsidR="00CA79E4" w:rsidRPr="005C0A50" w:rsidP="00CA79E4">
      <w:pPr>
        <w:tabs>
          <w:tab w:val="left" w:pos="567"/>
        </w:tabs>
        <w:jc w:val="both"/>
        <w:rPr>
          <w:color w:val="000000" w:themeColor="text1"/>
        </w:rPr>
      </w:pPr>
      <w:r w:rsidRPr="005C0A50">
        <w:rPr>
          <w:color w:val="000000" w:themeColor="text1"/>
        </w:rPr>
        <w:t>- в нарушение пункт</w:t>
      </w:r>
      <w:r w:rsidRPr="005C0A50">
        <w:rPr>
          <w:rFonts w:eastAsia="Tahoma"/>
          <w:color w:val="000000" w:themeColor="text1"/>
        </w:rPr>
        <w:t>а</w:t>
      </w:r>
      <w:r w:rsidRPr="005C0A50">
        <w:rPr>
          <w:color w:val="000000" w:themeColor="text1"/>
        </w:rPr>
        <w:t xml:space="preserve"> 41 раздел</w:t>
      </w:r>
      <w:r w:rsidRPr="005C0A50">
        <w:rPr>
          <w:color w:val="000000" w:themeColor="text1"/>
        </w:rPr>
        <w:t xml:space="preserve">а III Требований, с внешней </w:t>
      </w:r>
      <w:r w:rsidRPr="005C0A50" w:rsidR="00B66C64">
        <w:rPr>
          <w:color w:val="000000" w:themeColor="text1"/>
        </w:rPr>
        <w:t>стороны основного</w:t>
      </w:r>
      <w:r w:rsidRPr="005C0A50">
        <w:rPr>
          <w:color w:val="000000" w:themeColor="text1"/>
        </w:rPr>
        <w:t xml:space="preserve"> ограждения периметра объекта не установлены предупредительные знаки, с его внутренней стороны не установлены предупредительные и разграничительные знаки, соответствующие требованиям пунктов 42-45 Требований;</w:t>
      </w:r>
    </w:p>
    <w:p w:rsidR="00CA79E4" w:rsidRPr="005C0A50" w:rsidP="00CA79E4">
      <w:pPr>
        <w:tabs>
          <w:tab w:val="left" w:pos="567"/>
        </w:tabs>
        <w:jc w:val="both"/>
        <w:rPr>
          <w:color w:val="000000" w:themeColor="text1"/>
        </w:rPr>
      </w:pPr>
      <w:r w:rsidRPr="005C0A50">
        <w:rPr>
          <w:color w:val="000000" w:themeColor="text1"/>
        </w:rPr>
        <w:t>-</w:t>
      </w:r>
      <w:r w:rsidRPr="005C0A50">
        <w:rPr>
          <w:color w:val="000000" w:themeColor="text1"/>
        </w:rPr>
        <w:t xml:space="preserve"> в нарушение пункта 50 раздела III Требований, выходящие за территорию объекта внешние оконные проемы контрольно - пропускного пункта для прохода людей и проезда автотранспорта не оборудованы защитными конструкциями; </w:t>
      </w:r>
    </w:p>
    <w:p w:rsidR="00CA79E4" w:rsidRPr="005C0A50" w:rsidP="00CA79E4">
      <w:pPr>
        <w:tabs>
          <w:tab w:val="left" w:pos="567"/>
        </w:tabs>
        <w:jc w:val="both"/>
        <w:rPr>
          <w:color w:val="000000" w:themeColor="text1"/>
        </w:rPr>
      </w:pPr>
      <w:r w:rsidRPr="005C0A50">
        <w:rPr>
          <w:rFonts w:eastAsia="Tahoma"/>
          <w:color w:val="000000" w:themeColor="text1"/>
        </w:rPr>
        <w:t>- в нарушение пункта 54 раздела III Тр</w:t>
      </w:r>
      <w:r w:rsidRPr="005C0A50">
        <w:rPr>
          <w:rFonts w:eastAsia="Tahoma"/>
          <w:color w:val="000000" w:themeColor="text1"/>
        </w:rPr>
        <w:t>ебований, дверь контрольно - пропускного пункта для прохода людей и проезда автотранспорта, выходящая за территорию объекта ТЭК, не оборудована смотровым глазком и переговорным устройством.</w:t>
      </w:r>
    </w:p>
    <w:p w:rsidR="00CA79E4" w:rsidRPr="005C0A50" w:rsidP="00605E3B">
      <w:pPr>
        <w:tabs>
          <w:tab w:val="left" w:pos="567"/>
        </w:tabs>
        <w:ind w:firstLine="709"/>
        <w:jc w:val="both"/>
        <w:rPr>
          <w:color w:val="000000" w:themeColor="text1"/>
        </w:rPr>
      </w:pPr>
      <w:r w:rsidRPr="005C0A50">
        <w:rPr>
          <w:color w:val="000000" w:themeColor="text1"/>
        </w:rPr>
        <w:t>Приказом ООО «КанБайкал» «О назначении должностного лица, ответств</w:t>
      </w:r>
      <w:r w:rsidRPr="005C0A50">
        <w:rPr>
          <w:color w:val="000000" w:themeColor="text1"/>
        </w:rPr>
        <w:t>енного за выполнение мероприятий по обеспечению антитеррористической защищенности объекта «Пункт сбора нефти Западно — Малобалыкского месторождения» от 30 сентября 2024 года №</w:t>
      </w:r>
      <w:r w:rsidRPr="005C0A50" w:rsidR="00B66C64">
        <w:rPr>
          <w:color w:val="000000" w:themeColor="text1"/>
        </w:rPr>
        <w:t>***</w:t>
      </w:r>
      <w:r w:rsidRPr="005C0A50">
        <w:rPr>
          <w:color w:val="000000" w:themeColor="text1"/>
        </w:rPr>
        <w:t xml:space="preserve">, ответственным за выполнение мероприятий по обеспечению антитеррористической </w:t>
      </w:r>
      <w:r w:rsidRPr="005C0A50" w:rsidR="00B66C64">
        <w:rPr>
          <w:color w:val="000000" w:themeColor="text1"/>
        </w:rPr>
        <w:t>защищенности объекта</w:t>
      </w:r>
      <w:r w:rsidRPr="005C0A50">
        <w:rPr>
          <w:color w:val="000000" w:themeColor="text1"/>
        </w:rPr>
        <w:t xml:space="preserve"> ТЭК «Пункт сбора нефти Западно - Малобалыкского месторождения» ООО «КанБайкал», назначен начальник службы безопасности ООО «КанБайкал» - Иванов </w:t>
      </w:r>
      <w:r w:rsidRPr="005C0A50" w:rsidR="00B66C64">
        <w:rPr>
          <w:color w:val="000000" w:themeColor="text1"/>
        </w:rPr>
        <w:t>М.В</w:t>
      </w:r>
      <w:r w:rsidRPr="005C0A50">
        <w:rPr>
          <w:color w:val="000000" w:themeColor="text1"/>
        </w:rPr>
        <w:t>.</w:t>
      </w:r>
    </w:p>
    <w:p w:rsidR="00CA79E4" w:rsidRPr="005C0A50" w:rsidP="00CA79E4">
      <w:pPr>
        <w:pStyle w:val="BodyText"/>
        <w:ind w:firstLine="567"/>
        <w:rPr>
          <w:rFonts w:ascii="Times New Roman" w:hAnsi="Times New Roman" w:cs="Times New Roman"/>
          <w:color w:val="000000" w:themeColor="text1"/>
          <w:sz w:val="24"/>
          <w:lang w:eastAsia="ru-RU"/>
        </w:rPr>
      </w:pPr>
      <w:r w:rsidRPr="005C0A50">
        <w:rPr>
          <w:rFonts w:ascii="Times New Roman" w:hAnsi="Times New Roman" w:cs="Times New Roman"/>
          <w:color w:val="000000" w:themeColor="text1"/>
          <w:sz w:val="24"/>
          <w:lang w:eastAsia="ru-RU"/>
        </w:rPr>
        <w:t>Иванов М.В., извещенный судом о времени и месте рассмотрения дела надле</w:t>
      </w:r>
      <w:r w:rsidRPr="005C0A50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жащим образом, в судебное заседание не явился, просил о рассмотрении дела в его отсутствие, с правонарушением согласен, вину признает. </w:t>
      </w:r>
    </w:p>
    <w:p w:rsidR="00094A91" w:rsidRPr="005C0A50" w:rsidP="00271F99">
      <w:pPr>
        <w:shd w:val="clear" w:color="auto" w:fill="FFFFFF"/>
        <w:ind w:left="5" w:right="10" w:firstLine="704"/>
        <w:jc w:val="both"/>
        <w:rPr>
          <w:color w:val="000000" w:themeColor="text1"/>
        </w:rPr>
      </w:pPr>
      <w:r w:rsidRPr="005C0A50">
        <w:rPr>
          <w:color w:val="000000" w:themeColor="text1"/>
        </w:rPr>
        <w:t xml:space="preserve">Мировой судья, исследовав материалы дела, судья приходит к выводу, что вина </w:t>
      </w:r>
      <w:r w:rsidRPr="005C0A50" w:rsidR="00CA79E4">
        <w:rPr>
          <w:color w:val="000000" w:themeColor="text1"/>
        </w:rPr>
        <w:t>Иванова М.В.</w:t>
      </w:r>
      <w:r w:rsidRPr="005C0A50">
        <w:rPr>
          <w:color w:val="000000" w:themeColor="text1"/>
        </w:rPr>
        <w:t xml:space="preserve">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РФ:</w:t>
      </w:r>
    </w:p>
    <w:p w:rsidR="00845DBB" w:rsidRPr="005C0A50" w:rsidP="00271F99">
      <w:pPr>
        <w:shd w:val="clear" w:color="auto" w:fill="FFFFFF"/>
        <w:ind w:left="5" w:right="10" w:firstLine="704"/>
        <w:jc w:val="both"/>
        <w:rPr>
          <w:color w:val="000000" w:themeColor="text1"/>
        </w:rPr>
      </w:pPr>
      <w:r w:rsidRPr="005C0A50">
        <w:rPr>
          <w:color w:val="000000" w:themeColor="text1"/>
        </w:rPr>
        <w:t>- определением о передаче протокола и материалов об административном правон</w:t>
      </w:r>
      <w:r w:rsidRPr="005C0A50">
        <w:rPr>
          <w:color w:val="000000" w:themeColor="text1"/>
        </w:rPr>
        <w:t xml:space="preserve">арушении от </w:t>
      </w:r>
      <w:r w:rsidRPr="005C0A50" w:rsidR="005D030E">
        <w:rPr>
          <w:color w:val="000000" w:themeColor="text1"/>
        </w:rPr>
        <w:t>07.03.2025</w:t>
      </w:r>
      <w:r w:rsidRPr="005C0A50">
        <w:rPr>
          <w:color w:val="000000" w:themeColor="text1"/>
        </w:rPr>
        <w:t>;</w:t>
      </w:r>
    </w:p>
    <w:p w:rsidR="00845DBB" w:rsidRPr="005C0A50" w:rsidP="00271F99">
      <w:pPr>
        <w:ind w:firstLine="851"/>
        <w:jc w:val="both"/>
        <w:rPr>
          <w:color w:val="000000" w:themeColor="text1"/>
          <w:lang w:bidi="ru-RU"/>
        </w:rPr>
      </w:pPr>
      <w:r w:rsidRPr="005C0A50">
        <w:rPr>
          <w:color w:val="000000" w:themeColor="text1"/>
        </w:rPr>
        <w:t>- протоколом об административном правонарушении №</w:t>
      </w:r>
      <w:r w:rsidRPr="005C0A50" w:rsidR="00B66C64">
        <w:rPr>
          <w:color w:val="000000" w:themeColor="text1"/>
        </w:rPr>
        <w:t>***</w:t>
      </w:r>
      <w:r w:rsidRPr="005C0A50">
        <w:rPr>
          <w:color w:val="000000" w:themeColor="text1"/>
        </w:rPr>
        <w:t xml:space="preserve"> от </w:t>
      </w:r>
      <w:r w:rsidRPr="005C0A50" w:rsidR="005D030E">
        <w:rPr>
          <w:color w:val="000000" w:themeColor="text1"/>
        </w:rPr>
        <w:t>07 марта 2025 года</w:t>
      </w:r>
      <w:r w:rsidRPr="005C0A50">
        <w:rPr>
          <w:color w:val="000000" w:themeColor="text1"/>
          <w:lang w:bidi="ru-RU"/>
        </w:rPr>
        <w:t>.</w:t>
      </w:r>
      <w:r w:rsidRPr="005C0A50" w:rsidR="00DE37E6">
        <w:rPr>
          <w:color w:val="000000" w:themeColor="text1"/>
          <w:lang w:bidi="ru-RU"/>
        </w:rPr>
        <w:t xml:space="preserve"> Протокол составлен в отсутствие </w:t>
      </w:r>
      <w:r w:rsidRPr="005C0A50">
        <w:rPr>
          <w:color w:val="000000" w:themeColor="text1"/>
          <w:lang w:bidi="ru-RU"/>
        </w:rPr>
        <w:t>привлекаемого лица</w:t>
      </w:r>
      <w:r w:rsidRPr="005C0A50" w:rsidR="00DE37E6">
        <w:rPr>
          <w:color w:val="000000" w:themeColor="text1"/>
          <w:lang w:bidi="ru-RU"/>
        </w:rPr>
        <w:t>, извещенного надлежащим образом о времени и месте составления протокола;</w:t>
      </w:r>
    </w:p>
    <w:p w:rsidR="005D030E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 xml:space="preserve">- уведомлением </w:t>
      </w:r>
      <w:r w:rsidRPr="005C0A50">
        <w:rPr>
          <w:color w:val="000000" w:themeColor="text1"/>
        </w:rPr>
        <w:t>о проведении плановых проверок Общества с ограниченной ответственностью «КанБайкал» №</w:t>
      </w:r>
      <w:r w:rsidRPr="005C0A50" w:rsidR="00B66C64">
        <w:rPr>
          <w:color w:val="000000" w:themeColor="text1"/>
        </w:rPr>
        <w:t>***</w:t>
      </w:r>
      <w:r w:rsidRPr="005C0A50">
        <w:rPr>
          <w:color w:val="000000" w:themeColor="text1"/>
        </w:rPr>
        <w:t>от 31.01.2025 (зарегистрирован входящий №</w:t>
      </w:r>
      <w:r w:rsidRPr="005C0A50" w:rsidR="00B66C64">
        <w:rPr>
          <w:color w:val="000000" w:themeColor="text1"/>
        </w:rPr>
        <w:t xml:space="preserve">*** </w:t>
      </w:r>
      <w:r w:rsidRPr="005C0A50">
        <w:rPr>
          <w:color w:val="000000" w:themeColor="text1"/>
        </w:rPr>
        <w:t>от 03.02.2025);</w:t>
      </w:r>
    </w:p>
    <w:p w:rsidR="005D030E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>- выпиской из плана проведения УФСВНГ РФ по ХМАО - Югре плановых проверок объектов ТЭК в 2025 го</w:t>
      </w:r>
      <w:r w:rsidRPr="005C0A50">
        <w:rPr>
          <w:color w:val="000000" w:themeColor="text1"/>
        </w:rPr>
        <w:t xml:space="preserve">ду, согласно которой проведение проверки ООО «КанБайкал» запланировано на февраль 2025 года. Заместитель директора по безопасности </w:t>
      </w:r>
      <w:r w:rsidRPr="005C0A50" w:rsidR="00B66C64">
        <w:rPr>
          <w:color w:val="000000" w:themeColor="text1"/>
        </w:rPr>
        <w:t>И</w:t>
      </w:r>
      <w:r w:rsidRPr="005C0A50">
        <w:rPr>
          <w:color w:val="000000" w:themeColor="text1"/>
        </w:rPr>
        <w:t>. ознакомлен 11.02.2025;</w:t>
      </w:r>
    </w:p>
    <w:p w:rsidR="005D030E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>- выпиской из Единого государственного реестра юридических лиц от 04.02.2025 №</w:t>
      </w:r>
      <w:r w:rsidRPr="005C0A50" w:rsidR="00B66C64">
        <w:rPr>
          <w:color w:val="000000" w:themeColor="text1"/>
        </w:rPr>
        <w:t xml:space="preserve">*** </w:t>
      </w:r>
      <w:r w:rsidRPr="005C0A50">
        <w:rPr>
          <w:color w:val="000000" w:themeColor="text1"/>
        </w:rPr>
        <w:t>о включении в ЕГРЮЛ ООО «КанБайкал»;</w:t>
      </w:r>
    </w:p>
    <w:p w:rsidR="005D030E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 xml:space="preserve">- копией </w:t>
      </w:r>
      <w:r w:rsidRPr="005C0A50" w:rsidR="00047A33">
        <w:rPr>
          <w:color w:val="000000" w:themeColor="text1"/>
        </w:rPr>
        <w:t>с</w:t>
      </w:r>
      <w:r w:rsidRPr="005C0A50">
        <w:rPr>
          <w:color w:val="000000" w:themeColor="text1"/>
        </w:rPr>
        <w:t>видетельства о постановке ООО «КанБайкал» на учет Российской организации в налоговом органе по месту ее нахождения;</w:t>
      </w:r>
    </w:p>
    <w:p w:rsidR="005D030E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>- копией свидетельства о государственной регистрации юридического лица ООО «КанБайкал»</w:t>
      </w:r>
      <w:r w:rsidRPr="005C0A50">
        <w:rPr>
          <w:color w:val="000000" w:themeColor="text1"/>
        </w:rPr>
        <w:t>;</w:t>
      </w:r>
    </w:p>
    <w:p w:rsidR="005D030E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>- копией устава ООО «КанБайкал»;</w:t>
      </w:r>
    </w:p>
    <w:p w:rsidR="005D030E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>- копией приказа №</w:t>
      </w:r>
      <w:r w:rsidRPr="005C0A50" w:rsidR="00B66C64">
        <w:rPr>
          <w:color w:val="000000" w:themeColor="text1"/>
        </w:rPr>
        <w:t>***</w:t>
      </w:r>
      <w:r w:rsidRPr="005C0A50">
        <w:rPr>
          <w:color w:val="000000" w:themeColor="text1"/>
        </w:rPr>
        <w:t xml:space="preserve"> от 22.07.2023 о вступлении в должность генерального директора ООО «КанБайкал»;</w:t>
      </w:r>
    </w:p>
    <w:p w:rsidR="005D030E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 xml:space="preserve">- копией </w:t>
      </w:r>
      <w:r w:rsidRPr="005C0A50" w:rsidR="00047A33">
        <w:rPr>
          <w:color w:val="000000" w:themeColor="text1"/>
        </w:rPr>
        <w:t>с</w:t>
      </w:r>
      <w:r w:rsidRPr="005C0A50">
        <w:rPr>
          <w:color w:val="000000" w:themeColor="text1"/>
        </w:rPr>
        <w:t>видетельства о государственной регистрации права от 31 марта 2014 года 86-АБ №</w:t>
      </w:r>
      <w:r w:rsidRPr="005C0A50" w:rsidR="00B66C64">
        <w:rPr>
          <w:color w:val="000000" w:themeColor="text1"/>
        </w:rPr>
        <w:t>***</w:t>
      </w:r>
      <w:r w:rsidRPr="005C0A50">
        <w:rPr>
          <w:color w:val="000000" w:themeColor="text1"/>
        </w:rPr>
        <w:t>;</w:t>
      </w:r>
    </w:p>
    <w:p w:rsidR="005D030E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 xml:space="preserve">- копией </w:t>
      </w:r>
      <w:r w:rsidRPr="005C0A50" w:rsidR="00047A33">
        <w:rPr>
          <w:color w:val="000000" w:themeColor="text1"/>
        </w:rPr>
        <w:t>с</w:t>
      </w:r>
      <w:r w:rsidRPr="005C0A50">
        <w:rPr>
          <w:color w:val="000000" w:themeColor="text1"/>
        </w:rPr>
        <w:t xml:space="preserve">видетельства о </w:t>
      </w:r>
      <w:r w:rsidRPr="005C0A50">
        <w:rPr>
          <w:color w:val="000000" w:themeColor="text1"/>
        </w:rPr>
        <w:t>государственной регистрации права от 23 января 2004 года 86-АА №</w:t>
      </w:r>
      <w:r w:rsidRPr="005C0A50" w:rsidR="00B66C64">
        <w:rPr>
          <w:color w:val="000000" w:themeColor="text1"/>
        </w:rPr>
        <w:t>***</w:t>
      </w:r>
      <w:r w:rsidRPr="005C0A50" w:rsidR="00566CF0">
        <w:rPr>
          <w:color w:val="000000" w:themeColor="text1"/>
        </w:rPr>
        <w:t>;</w:t>
      </w:r>
    </w:p>
    <w:p w:rsidR="00566CF0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>- копией договора аренды имущества №</w:t>
      </w:r>
      <w:r w:rsidRPr="005C0A50" w:rsidR="00B66C64">
        <w:rPr>
          <w:color w:val="000000" w:themeColor="text1"/>
        </w:rPr>
        <w:t xml:space="preserve">*** </w:t>
      </w:r>
      <w:r w:rsidRPr="005C0A50">
        <w:rPr>
          <w:color w:val="000000" w:themeColor="text1"/>
        </w:rPr>
        <w:t>от 01 марта 2024 года, заключенным между ООО «КанБайкал» (арендатор) и ООО «</w:t>
      </w:r>
      <w:r w:rsidRPr="005C0A50" w:rsidR="00B66C64">
        <w:rPr>
          <w:rFonts w:eastAsia="Times New Roman"/>
          <w:color w:val="000000" w:themeColor="text1"/>
        </w:rPr>
        <w:t>***</w:t>
      </w:r>
      <w:r w:rsidRPr="005C0A50">
        <w:rPr>
          <w:color w:val="000000" w:themeColor="text1"/>
        </w:rPr>
        <w:t>» (арендодатель);</w:t>
      </w:r>
    </w:p>
    <w:p w:rsidR="00566CF0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>- копией доверенност</w:t>
      </w:r>
      <w:r w:rsidRPr="005C0A50" w:rsidR="00047A33">
        <w:rPr>
          <w:color w:val="000000" w:themeColor="text1"/>
        </w:rPr>
        <w:t>и от 04.02.2025 №</w:t>
      </w:r>
      <w:r w:rsidRPr="005C0A50" w:rsidR="00B66C64">
        <w:rPr>
          <w:color w:val="000000" w:themeColor="text1"/>
        </w:rPr>
        <w:t>***</w:t>
      </w:r>
      <w:r w:rsidRPr="005C0A50" w:rsidR="00047A33">
        <w:rPr>
          <w:color w:val="000000" w:themeColor="text1"/>
        </w:rPr>
        <w:t xml:space="preserve">, </w:t>
      </w:r>
      <w:r w:rsidRPr="005C0A50">
        <w:rPr>
          <w:color w:val="000000" w:themeColor="text1"/>
        </w:rPr>
        <w:t xml:space="preserve">выданная </w:t>
      </w:r>
      <w:r w:rsidRPr="005C0A50" w:rsidR="00B66C64">
        <w:rPr>
          <w:color w:val="000000" w:themeColor="text1"/>
        </w:rPr>
        <w:t>И.</w:t>
      </w:r>
      <w:r w:rsidRPr="005C0A50">
        <w:rPr>
          <w:color w:val="000000" w:themeColor="text1"/>
        </w:rPr>
        <w:t xml:space="preserve"> генеральным директором ООО «КанБайкал» </w:t>
      </w:r>
      <w:r w:rsidRPr="005C0A50" w:rsidR="00B66C64">
        <w:rPr>
          <w:color w:val="000000" w:themeColor="text1"/>
        </w:rPr>
        <w:t>Н.</w:t>
      </w:r>
    </w:p>
    <w:p w:rsidR="00566CF0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>- копией приказа от 09.01.2024 №3-лс «О переводе рабо</w:t>
      </w:r>
      <w:r w:rsidRPr="005C0A50" w:rsidR="00B66C64">
        <w:rPr>
          <w:color w:val="000000" w:themeColor="text1"/>
        </w:rPr>
        <w:t>тника (И.</w:t>
      </w:r>
      <w:r w:rsidRPr="005C0A50">
        <w:rPr>
          <w:color w:val="000000" w:themeColor="text1"/>
        </w:rPr>
        <w:t>) на другую работу – заместителя генерального директора по безопасности;</w:t>
      </w:r>
    </w:p>
    <w:p w:rsidR="00566CF0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>- копией должностной инст</w:t>
      </w:r>
      <w:r w:rsidRPr="005C0A50">
        <w:rPr>
          <w:color w:val="000000" w:themeColor="text1"/>
        </w:rPr>
        <w:t xml:space="preserve">рукции заместителя генерального директора по безопасности, утвержденной генеральным директором 09.01.2019. </w:t>
      </w:r>
      <w:r w:rsidRPr="005C0A50" w:rsidR="00B66C64">
        <w:rPr>
          <w:color w:val="000000" w:themeColor="text1"/>
        </w:rPr>
        <w:t>И</w:t>
      </w:r>
      <w:r w:rsidRPr="005C0A50">
        <w:rPr>
          <w:color w:val="000000" w:themeColor="text1"/>
        </w:rPr>
        <w:t>. с должностной инструкцией ознакомлен 09.01.2024;</w:t>
      </w:r>
    </w:p>
    <w:p w:rsidR="00566CF0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  <w:lang w:bidi="ru-RU"/>
        </w:rPr>
        <w:t xml:space="preserve">- копией </w:t>
      </w:r>
      <w:r w:rsidRPr="005C0A50">
        <w:rPr>
          <w:color w:val="000000" w:themeColor="text1"/>
        </w:rPr>
        <w:t>договора подряда №</w:t>
      </w:r>
      <w:r w:rsidRPr="005C0A50" w:rsidR="00B66C64">
        <w:rPr>
          <w:color w:val="000000" w:themeColor="text1"/>
        </w:rPr>
        <w:t xml:space="preserve">*** </w:t>
      </w:r>
      <w:r w:rsidRPr="005C0A50">
        <w:rPr>
          <w:color w:val="000000" w:themeColor="text1"/>
        </w:rPr>
        <w:t>от 07 августа 2024 года</w:t>
      </w:r>
      <w:r w:rsidRPr="005C0A50" w:rsidR="009965E7">
        <w:rPr>
          <w:color w:val="000000" w:themeColor="text1"/>
        </w:rPr>
        <w:t xml:space="preserve"> с приложениями</w:t>
      </w:r>
      <w:r w:rsidRPr="005C0A50">
        <w:rPr>
          <w:color w:val="000000" w:themeColor="text1"/>
        </w:rPr>
        <w:t xml:space="preserve">, </w:t>
      </w:r>
      <w:r w:rsidRPr="005C0A50">
        <w:rPr>
          <w:color w:val="000000" w:themeColor="text1"/>
        </w:rPr>
        <w:t>заключенного между ООО «КанБайкал» (генеральный подрядчик) и ООО «</w:t>
      </w:r>
      <w:r w:rsidRPr="005C0A50" w:rsidR="00B66C64">
        <w:rPr>
          <w:rFonts w:eastAsia="Times New Roman"/>
          <w:color w:val="000000" w:themeColor="text1"/>
        </w:rPr>
        <w:t>***</w:t>
      </w:r>
      <w:r w:rsidRPr="005C0A50">
        <w:rPr>
          <w:color w:val="000000" w:themeColor="text1"/>
        </w:rPr>
        <w:t>» (субподрядчик), согласно которому Субподрядчик принимает на себя обязательство выполнить своими силами и с</w:t>
      </w:r>
      <w:r w:rsidRPr="005C0A50" w:rsidR="00047A33">
        <w:rPr>
          <w:color w:val="000000" w:themeColor="text1"/>
        </w:rPr>
        <w:t>редствами или с привлечением с</w:t>
      </w:r>
      <w:r w:rsidRPr="005C0A50">
        <w:rPr>
          <w:color w:val="000000" w:themeColor="text1"/>
        </w:rPr>
        <w:t>убподрядчиков, предусмотренны</w:t>
      </w:r>
      <w:r w:rsidRPr="005C0A50">
        <w:rPr>
          <w:color w:val="000000" w:themeColor="text1"/>
        </w:rPr>
        <w:t>е Договором, с использованием материалов и/или</w:t>
      </w:r>
      <w:r w:rsidRPr="005C0A50" w:rsidR="00047A33">
        <w:rPr>
          <w:color w:val="000000" w:themeColor="text1"/>
        </w:rPr>
        <w:t xml:space="preserve"> </w:t>
      </w:r>
      <w:r w:rsidRPr="005C0A50">
        <w:rPr>
          <w:color w:val="000000" w:themeColor="text1"/>
        </w:rPr>
        <w:t>оборудования Субподрядчика и материалов и/или оборудования Генерального подрядчика, в соответствии с утвержденным Сторонами Техническим заданием, сметной документацией и Сводной сметой по Договору, строительно</w:t>
      </w:r>
      <w:r w:rsidRPr="005C0A50">
        <w:rPr>
          <w:color w:val="000000" w:themeColor="text1"/>
        </w:rPr>
        <w:t>-монтажные работы по объекту Западно- Малобалыкского месторождения нефти: «Техническое перевооружение ПСН. 3 очередь. Площадка ПСН», стройка: «Техническое перевооружение пункта сбора нефти Западно- Малобалыкского месторождения. 3 очередь», расположенным на</w:t>
      </w:r>
      <w:r w:rsidRPr="005C0A50">
        <w:rPr>
          <w:color w:val="000000" w:themeColor="text1"/>
        </w:rPr>
        <w:t xml:space="preserve"> Западно-Малобалыкском месторождении нефти ООО «ЮрскНефть»</w:t>
      </w:r>
      <w:r w:rsidRPr="005C0A50" w:rsidR="009965E7">
        <w:rPr>
          <w:color w:val="000000" w:themeColor="text1"/>
        </w:rPr>
        <w:t>;</w:t>
      </w:r>
    </w:p>
    <w:p w:rsidR="00566CF0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 xml:space="preserve">- </w:t>
      </w:r>
      <w:r w:rsidRPr="005C0A50" w:rsidR="009965E7">
        <w:rPr>
          <w:color w:val="000000" w:themeColor="text1"/>
        </w:rPr>
        <w:t>копией договора «На оказание охранных услуг» от 01.01.2025 №</w:t>
      </w:r>
      <w:r w:rsidRPr="005C0A50" w:rsidR="005C0A50">
        <w:rPr>
          <w:color w:val="000000" w:themeColor="text1"/>
        </w:rPr>
        <w:t>***</w:t>
      </w:r>
      <w:r w:rsidRPr="005C0A50" w:rsidR="009965E7">
        <w:rPr>
          <w:color w:val="000000" w:themeColor="text1"/>
        </w:rPr>
        <w:t>, заключенного между ООО «КанБайкал» и ООО ЧОО «</w:t>
      </w:r>
      <w:r w:rsidRPr="005C0A50" w:rsidR="005C0A50">
        <w:rPr>
          <w:color w:val="000000" w:themeColor="text1"/>
        </w:rPr>
        <w:t>***</w:t>
      </w:r>
      <w:r w:rsidRPr="005C0A50" w:rsidR="009965E7">
        <w:rPr>
          <w:color w:val="000000" w:themeColor="text1"/>
        </w:rPr>
        <w:t>» с приложением перечня постов охраны;</w:t>
      </w:r>
    </w:p>
    <w:p w:rsidR="009965E7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 xml:space="preserve">- </w:t>
      </w:r>
      <w:r w:rsidRPr="005C0A50" w:rsidR="003F55C9">
        <w:rPr>
          <w:color w:val="000000" w:themeColor="text1"/>
        </w:rPr>
        <w:t>уведомление Управления Росгвардии по ХМАО-Югре в адрес генерального директора ООО ЧОО «</w:t>
      </w:r>
      <w:r w:rsidRPr="005C0A50" w:rsidR="005C0A50">
        <w:rPr>
          <w:color w:val="000000" w:themeColor="text1"/>
        </w:rPr>
        <w:t xml:space="preserve">***» от 26.11.2022 №*** </w:t>
      </w:r>
      <w:r w:rsidRPr="005C0A50" w:rsidR="003F55C9">
        <w:rPr>
          <w:color w:val="000000" w:themeColor="text1"/>
        </w:rPr>
        <w:t>о предоставлении лицензии на частную охранную деятельность;</w:t>
      </w:r>
    </w:p>
    <w:p w:rsidR="003F55C9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>- выписка из реестра лицензий на осуществление частной охранной деятельности, согласно которой ООО ЧОО «</w:t>
      </w:r>
      <w:r w:rsidRPr="005C0A50" w:rsidR="005C0A50">
        <w:rPr>
          <w:color w:val="000000" w:themeColor="text1"/>
        </w:rPr>
        <w:t>***</w:t>
      </w:r>
      <w:r w:rsidRPr="005C0A50">
        <w:rPr>
          <w:color w:val="000000" w:themeColor="text1"/>
        </w:rPr>
        <w:t>»</w:t>
      </w:r>
      <w:r w:rsidRPr="005C0A50">
        <w:rPr>
          <w:color w:val="000000" w:themeColor="text1"/>
        </w:rPr>
        <w:t xml:space="preserve"> предоставлена лицензия </w:t>
      </w:r>
      <w:r w:rsidRPr="005C0A50" w:rsidR="005C0A50">
        <w:rPr>
          <w:color w:val="000000" w:themeColor="text1"/>
        </w:rPr>
        <w:t xml:space="preserve">*** </w:t>
      </w:r>
      <w:r w:rsidRPr="005C0A50">
        <w:rPr>
          <w:color w:val="000000" w:themeColor="text1"/>
        </w:rPr>
        <w:t>от 26.11.2022;</w:t>
      </w:r>
    </w:p>
    <w:p w:rsidR="003F55C9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>- выпиской из Паспорта безопасности объекта ТЭК Пункт сбора нефти Западно – Малобалыкского месторождения ООО «КанБайкал» утвержденного генеральным директором 22.02.2023 и согласованный антитерро</w:t>
      </w:r>
      <w:r w:rsidRPr="005C0A50">
        <w:rPr>
          <w:color w:val="000000" w:themeColor="text1"/>
        </w:rPr>
        <w:t>ристическим комитетом ХМАО-Югры 06.02.2023 №</w:t>
      </w:r>
      <w:r w:rsidRPr="005C0A50" w:rsidR="005C0A50">
        <w:rPr>
          <w:color w:val="000000" w:themeColor="text1"/>
        </w:rPr>
        <w:t>***</w:t>
      </w:r>
      <w:r w:rsidRPr="005C0A50">
        <w:rPr>
          <w:color w:val="000000" w:themeColor="text1"/>
        </w:rPr>
        <w:t>;</w:t>
      </w:r>
    </w:p>
    <w:p w:rsidR="003F55C9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>- выпиской из реестра объектов ТЭК Минэнерго России;</w:t>
      </w:r>
    </w:p>
    <w:p w:rsidR="003F55C9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 xml:space="preserve">- </w:t>
      </w:r>
      <w:r w:rsidRPr="005C0A50" w:rsidR="004F76D2">
        <w:rPr>
          <w:color w:val="000000" w:themeColor="text1"/>
        </w:rPr>
        <w:t>сообщением ООО «КанБайкал» в адрес старшего инспектора ОГК Управления Росгвардии по ХМАО-Югре от 27.02.2025, согласно которому у ООО «КанБайкал» имеется объект «Пункт сбора нефти Западно-Малобалыкского месторождения», расположенный по адресу: Ханты-Мансийский АО - Югра, Нефтеюганский район, территория Западно-Малобалыкского месторождения, которому присвоена средняя категория опасности;</w:t>
      </w:r>
    </w:p>
    <w:p w:rsidR="004F76D2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>- запрос</w:t>
      </w:r>
      <w:r w:rsidRPr="005C0A50" w:rsidR="00047A33">
        <w:rPr>
          <w:color w:val="000000" w:themeColor="text1"/>
        </w:rPr>
        <w:t xml:space="preserve"> Управления Росгвардии </w:t>
      </w:r>
      <w:r w:rsidRPr="005C0A50">
        <w:rPr>
          <w:color w:val="000000" w:themeColor="text1"/>
        </w:rPr>
        <w:t>по ХМАО-Югре в адрес генерального директора ООО «КанБайкал» о предоставлении объяснений по факту нарушений, выявленных при проведении плановой проверки объектов ТЭК;</w:t>
      </w:r>
    </w:p>
    <w:p w:rsidR="004F76D2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>-  пояснения</w:t>
      </w:r>
      <w:r w:rsidRPr="005C0A50" w:rsidR="00047A33">
        <w:rPr>
          <w:color w:val="000000" w:themeColor="text1"/>
        </w:rPr>
        <w:t>ми</w:t>
      </w:r>
      <w:r w:rsidRPr="005C0A50">
        <w:rPr>
          <w:color w:val="000000" w:themeColor="text1"/>
        </w:rPr>
        <w:t xml:space="preserve"> генерального директора ООО «КанБайкал» в адрес старшего инсп</w:t>
      </w:r>
      <w:r w:rsidRPr="005C0A50">
        <w:rPr>
          <w:color w:val="000000" w:themeColor="text1"/>
        </w:rPr>
        <w:t>ектора отдела государственного контроля Управления Росгвардии по ХМАО – Югре по факту нарушений, выявленных при проведении плановой проверки объектов ТЭК;</w:t>
      </w:r>
    </w:p>
    <w:p w:rsidR="00F7172E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>- копией приказа от 30 сентября 2024 года №142 «О назначении должностного лица, ответственного за вып</w:t>
      </w:r>
      <w:r w:rsidRPr="005C0A50">
        <w:rPr>
          <w:color w:val="000000" w:themeColor="text1"/>
        </w:rPr>
        <w:t>олнение мероприятий по обеспечению антитеррористической защищенности объекта «Пункта сбора нефти Западно — Малобалыкского месторождения», которым начальник службы безопасности Иванов М.В, назначен ответственным за выполнение мероприятий по обеспечению анти</w:t>
      </w:r>
      <w:r w:rsidRPr="005C0A50">
        <w:rPr>
          <w:color w:val="000000" w:themeColor="text1"/>
        </w:rPr>
        <w:t>террористической защищенности объект</w:t>
      </w:r>
      <w:r w:rsidRPr="005C0A50" w:rsidR="00047A33">
        <w:rPr>
          <w:color w:val="000000" w:themeColor="text1"/>
        </w:rPr>
        <w:t>а «Пункт сбора нефти Западно-Ма</w:t>
      </w:r>
      <w:r w:rsidRPr="005C0A50">
        <w:rPr>
          <w:color w:val="000000" w:themeColor="text1"/>
        </w:rPr>
        <w:t>лобалыкского месторождения» ООО «КанБайкал»;</w:t>
      </w:r>
    </w:p>
    <w:p w:rsidR="00F7172E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>- копией приказа (распоряжения) от 09.01.2024 №</w:t>
      </w:r>
      <w:r w:rsidRPr="005C0A50" w:rsidR="005C0A50">
        <w:rPr>
          <w:color w:val="000000" w:themeColor="text1"/>
        </w:rPr>
        <w:t xml:space="preserve">*** </w:t>
      </w:r>
      <w:r w:rsidRPr="005C0A50">
        <w:rPr>
          <w:color w:val="000000" w:themeColor="text1"/>
        </w:rPr>
        <w:t>о переводе работника (Иванова М.В) на другую работу, согласно которому Иванов М.В, переведен</w:t>
      </w:r>
      <w:r w:rsidRPr="005C0A50">
        <w:rPr>
          <w:color w:val="000000" w:themeColor="text1"/>
        </w:rPr>
        <w:t xml:space="preserve"> на должность начальника службы безопасности;</w:t>
      </w:r>
    </w:p>
    <w:p w:rsidR="00F7172E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 xml:space="preserve">- копией должностной инструкции начальника службы безопасности ООО «КанБайкал», утвержденная генеральным директором 27.03.2020, </w:t>
      </w:r>
      <w:r w:rsidRPr="005C0A50" w:rsidR="005C0A50">
        <w:rPr>
          <w:color w:val="000000" w:themeColor="text1"/>
        </w:rPr>
        <w:t>И.</w:t>
      </w:r>
      <w:r w:rsidRPr="005C0A50">
        <w:rPr>
          <w:color w:val="000000" w:themeColor="text1"/>
        </w:rPr>
        <w:t xml:space="preserve"> ознакомлен с инструкцией 27.03.2020, Иванов М.В. 09.01.2024;</w:t>
      </w:r>
    </w:p>
    <w:p w:rsidR="00F7172E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>- рапорт</w:t>
      </w:r>
      <w:r w:rsidRPr="005C0A50">
        <w:rPr>
          <w:color w:val="000000" w:themeColor="text1"/>
        </w:rPr>
        <w:t>ом старшего инспектора ОГК Управления Росгвардии по ХМАО-Югре Г</w:t>
      </w:r>
      <w:r w:rsidRPr="005C0A50" w:rsidR="005C0A50">
        <w:rPr>
          <w:color w:val="000000" w:themeColor="text1"/>
        </w:rPr>
        <w:t xml:space="preserve">. </w:t>
      </w:r>
      <w:r w:rsidRPr="005C0A50">
        <w:rPr>
          <w:color w:val="000000" w:themeColor="text1"/>
        </w:rPr>
        <w:t>от 17.02.2025;</w:t>
      </w:r>
    </w:p>
    <w:p w:rsidR="00F7172E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 xml:space="preserve">- рапортом </w:t>
      </w:r>
      <w:r w:rsidRPr="005C0A50" w:rsidR="00460C3F">
        <w:rPr>
          <w:color w:val="000000" w:themeColor="text1"/>
        </w:rPr>
        <w:t xml:space="preserve">инспектора по ОП отделения КЧОД Центра ЛРР Управления Росгвардии по Ханты-Мансийскому автономному округу – Югре </w:t>
      </w:r>
      <w:r w:rsidRPr="005C0A50" w:rsidR="005C0A50">
        <w:rPr>
          <w:color w:val="000000" w:themeColor="text1"/>
        </w:rPr>
        <w:t>Ш.</w:t>
      </w:r>
      <w:r w:rsidRPr="005C0A50" w:rsidR="00460C3F">
        <w:rPr>
          <w:color w:val="000000" w:themeColor="text1"/>
        </w:rPr>
        <w:t xml:space="preserve"> от 20.02.2025, согласно которому ООО «Частная охранная организация «</w:t>
      </w:r>
      <w:r w:rsidRPr="005C0A50" w:rsidR="005C0A50">
        <w:rPr>
          <w:color w:val="000000" w:themeColor="text1"/>
        </w:rPr>
        <w:t>***»</w:t>
      </w:r>
      <w:r w:rsidRPr="005C0A50" w:rsidR="00460C3F">
        <w:rPr>
          <w:color w:val="000000" w:themeColor="text1"/>
        </w:rPr>
        <w:t xml:space="preserve">: размер уставного капитала Общества составляет </w:t>
      </w:r>
      <w:r w:rsidRPr="005C0A50" w:rsidR="005C0A50">
        <w:rPr>
          <w:color w:val="000000" w:themeColor="text1"/>
        </w:rPr>
        <w:t>1000000 рублей</w:t>
      </w:r>
      <w:r w:rsidRPr="005C0A50" w:rsidR="00460C3F">
        <w:rPr>
          <w:color w:val="000000" w:themeColor="text1"/>
        </w:rPr>
        <w:t xml:space="preserve">. Согласно </w:t>
      </w:r>
      <w:r w:rsidRPr="005C0A50" w:rsidR="005C0A50">
        <w:rPr>
          <w:color w:val="000000" w:themeColor="text1"/>
        </w:rPr>
        <w:t>сведениям,</w:t>
      </w:r>
      <w:r w:rsidRPr="005C0A50" w:rsidR="00460C3F">
        <w:rPr>
          <w:color w:val="000000" w:themeColor="text1"/>
        </w:rPr>
        <w:t xml:space="preserve"> содержащимся в СЦУО Росгвардии, Общество оказывает охранные услуги на объектах ТЭК с 2018 года (ООО «КанБайкал», ООО «</w:t>
      </w:r>
      <w:r w:rsidRPr="005C0A50" w:rsidR="005C0A50">
        <w:rPr>
          <w:color w:val="000000" w:themeColor="text1"/>
        </w:rPr>
        <w:t>***</w:t>
      </w:r>
      <w:r w:rsidRPr="005C0A50" w:rsidR="00460C3F">
        <w:rPr>
          <w:color w:val="000000" w:themeColor="text1"/>
        </w:rPr>
        <w:t>», ООО «</w:t>
      </w:r>
      <w:r w:rsidRPr="005C0A50" w:rsidR="005C0A50">
        <w:rPr>
          <w:color w:val="000000" w:themeColor="text1"/>
        </w:rPr>
        <w:t>***</w:t>
      </w:r>
      <w:r w:rsidRPr="005C0A50" w:rsidR="00460C3F">
        <w:rPr>
          <w:color w:val="000000" w:themeColor="text1"/>
        </w:rPr>
        <w:t>»). Общество имеет штатную численность в количестве 13 человек из которых 8 имеют удостоверения частного охранника 6 разряда, остальные имеют удостоверения частного охранника 4 разряда. Обществом заключены трудовые договора с 12 физическими лицами, имеющими документы, дающие право работать по трудовому договору на должности, связанной непосредственно с оказанием охранных услуг. Общество имеет лицензию на осуществление частной охранной деятельности с 7 разрешенными видами услу</w:t>
      </w:r>
      <w:r w:rsidRPr="005C0A50" w:rsidR="005C0A50">
        <w:rPr>
          <w:color w:val="000000" w:themeColor="text1"/>
        </w:rPr>
        <w:t>г №***</w:t>
      </w:r>
      <w:r w:rsidRPr="005C0A50" w:rsidR="00460C3F">
        <w:rPr>
          <w:color w:val="000000" w:themeColor="text1"/>
        </w:rPr>
        <w:t>, сроком до 26 ноября 2027</w:t>
      </w:r>
      <w:r w:rsidRPr="005C0A50" w:rsidR="005C0A50">
        <w:rPr>
          <w:color w:val="000000" w:themeColor="text1"/>
        </w:rPr>
        <w:t xml:space="preserve"> </w:t>
      </w:r>
      <w:r w:rsidRPr="005C0A50" w:rsidR="00460C3F">
        <w:rPr>
          <w:color w:val="000000" w:themeColor="text1"/>
        </w:rPr>
        <w:t>г. Общество за период осуществления частной охранной деятельности к административной ответственности не привлекалось, решения судов о приостановлении действия лицензии и (или) аннулировании лицензии отсутствуют;</w:t>
      </w:r>
    </w:p>
    <w:p w:rsidR="00460C3F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>- сообщение</w:t>
      </w:r>
      <w:r w:rsidRPr="005C0A50" w:rsidR="00047A33">
        <w:rPr>
          <w:color w:val="000000" w:themeColor="text1"/>
        </w:rPr>
        <w:t>м</w:t>
      </w:r>
      <w:r w:rsidRPr="005C0A50">
        <w:rPr>
          <w:color w:val="000000" w:themeColor="text1"/>
        </w:rPr>
        <w:t xml:space="preserve"> ОМВД России по Нефтеюганскому району от 27.02.2025, согласно которому соглашений о содействии в обеспечении правопорядка на территории Нефтеюганского района с ООО «ЧОО </w:t>
      </w:r>
      <w:r w:rsidRPr="005C0A50" w:rsidR="005C0A50">
        <w:rPr>
          <w:color w:val="000000" w:themeColor="text1"/>
        </w:rPr>
        <w:t>***</w:t>
      </w:r>
      <w:r w:rsidRPr="005C0A50">
        <w:rPr>
          <w:color w:val="000000" w:themeColor="text1"/>
        </w:rPr>
        <w:t>» и ОМВД России по Нефтеюганскому району не заключалось;</w:t>
      </w:r>
    </w:p>
    <w:p w:rsidR="00460C3F" w:rsidRPr="005C0A50" w:rsidP="00460C3F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>- рапор</w:t>
      </w:r>
      <w:r w:rsidRPr="005C0A50">
        <w:rPr>
          <w:color w:val="000000" w:themeColor="text1"/>
        </w:rPr>
        <w:t xml:space="preserve">том начальника отделения лицензионно-разрешительной работы по (городу Нефтеюганску, городу Пыть-Яху и Нефтеюганскому району) город Нефтеюганск Управления Росгвардии по Ханты-Мансийскому автономному округу - Югре </w:t>
      </w:r>
      <w:r w:rsidRPr="005C0A50" w:rsidR="005C0A50">
        <w:rPr>
          <w:color w:val="000000" w:themeColor="text1"/>
        </w:rPr>
        <w:t>Г</w:t>
      </w:r>
      <w:r w:rsidRPr="005C0A50">
        <w:rPr>
          <w:color w:val="000000" w:themeColor="text1"/>
        </w:rPr>
        <w:t>. от 28.02.2025, согласно котором</w:t>
      </w:r>
      <w:r w:rsidRPr="005C0A50">
        <w:rPr>
          <w:color w:val="000000" w:themeColor="text1"/>
        </w:rPr>
        <w:t>у ООО «Частная охранная организация «</w:t>
      </w:r>
      <w:r w:rsidRPr="005C0A50" w:rsidR="005C0A50">
        <w:rPr>
          <w:color w:val="000000" w:themeColor="text1"/>
        </w:rPr>
        <w:t>***</w:t>
      </w:r>
      <w:r w:rsidRPr="005C0A50">
        <w:rPr>
          <w:color w:val="000000" w:themeColor="text1"/>
        </w:rPr>
        <w:t>» 27 февраля 2025 года заключено «Соглашение о содействии в обеспечении правопорядка на территории Нефтеюганского района» сроком действия с 27 февраля 2025 года до окончания срока действия лицензии Общества;</w:t>
      </w:r>
    </w:p>
    <w:p w:rsidR="00733DFA" w:rsidRPr="005C0A50" w:rsidP="00047A33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>- копией</w:t>
      </w:r>
      <w:r w:rsidRPr="005C0A50">
        <w:rPr>
          <w:color w:val="000000" w:themeColor="text1"/>
        </w:rPr>
        <w:t xml:space="preserve"> акта №</w:t>
      </w:r>
      <w:r w:rsidRPr="005C0A50" w:rsidR="005C0A50">
        <w:rPr>
          <w:color w:val="000000" w:themeColor="text1"/>
        </w:rPr>
        <w:t xml:space="preserve">*** </w:t>
      </w:r>
      <w:r w:rsidRPr="005C0A50">
        <w:rPr>
          <w:color w:val="000000" w:themeColor="text1"/>
        </w:rPr>
        <w:t xml:space="preserve">проведения плановой проверки от 06.03.2025, согласно которому </w:t>
      </w:r>
      <w:r w:rsidRPr="005C0A50" w:rsidR="00637DED">
        <w:rPr>
          <w:color w:val="000000" w:themeColor="text1"/>
        </w:rPr>
        <w:t xml:space="preserve">Управлением Федеральной службы войск национальной гвардии Российской Федерации по Ханты-Мансийскому автономному округу - Югре, в рамках осуществления Росгвардией государственного контроля (надзора) за обеспечением безопасности объектов ТЭК, проведена плановая проверка объекта ТЭК – «Пункт сбора нефти Западно — Малобалыкского месторождения», расположенного по адресу: Ханты-Мансийский автономный округ — Югра, Нефтеюганский район, п.Сентябрьский, территория Западно - Малобалыкского месторождения (координаты </w:t>
      </w:r>
      <w:r w:rsidRPr="005C0A50" w:rsidR="005C0A50">
        <w:rPr>
          <w:color w:val="000000" w:themeColor="text1"/>
        </w:rPr>
        <w:t>***</w:t>
      </w:r>
      <w:r w:rsidRPr="005C0A50" w:rsidR="00637DED">
        <w:rPr>
          <w:color w:val="000000" w:themeColor="text1"/>
        </w:rPr>
        <w:t xml:space="preserve">, </w:t>
      </w:r>
      <w:r w:rsidRPr="005C0A50" w:rsidR="005C0A50">
        <w:rPr>
          <w:color w:val="000000" w:themeColor="text1"/>
        </w:rPr>
        <w:t>***</w:t>
      </w:r>
      <w:r w:rsidRPr="005C0A50" w:rsidR="00637DED">
        <w:rPr>
          <w:color w:val="000000" w:themeColor="text1"/>
        </w:rPr>
        <w:t xml:space="preserve">), находящегося во владении ООО "КанБайкал". Объект имеет среднюю категорию опасности. Выявлены нарушения: </w:t>
      </w:r>
      <w:r w:rsidRPr="005C0A50">
        <w:rPr>
          <w:color w:val="000000" w:themeColor="text1"/>
        </w:rPr>
        <w:t>1. Нарушены требования пунктов 2 и 6 постанов</w:t>
      </w:r>
      <w:r w:rsidRPr="005C0A50">
        <w:rPr>
          <w:color w:val="000000" w:themeColor="text1"/>
        </w:rPr>
        <w:t>ления Правительства Российской Федерации от 08.12.2022 №2258 «Об утверждении специальных требований к частным охранным организациям, которые вправе осуществлять физическую защиту объектов топливно-энергетического комплекса в соответствии с пунктами 2 и 3 ч</w:t>
      </w:r>
      <w:r w:rsidRPr="005C0A50">
        <w:rPr>
          <w:color w:val="000000" w:themeColor="text1"/>
        </w:rPr>
        <w:t>асти 4 статьи 9 Федерального закона «О безопасности объектов топливно-энергетического комплекса» ,  выраженное в отсутствии у частной охранной организации осуществляющей физическую охрану объекта: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</w:r>
      <w:r w:rsidRPr="005C0A50">
        <w:rPr>
          <w:color w:val="000000" w:themeColor="text1"/>
        </w:rPr>
        <w:t xml:space="preserve"> - опыта работы не менее 3 лет в сфере оказания охранных услуг на объектах топливно-энергетического комплекса, которым присвоена низкая или средняя категория опасности;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</w:r>
      <w:r w:rsidRPr="005C0A50">
        <w:rPr>
          <w:color w:val="000000" w:themeColor="text1"/>
        </w:rPr>
        <w:t xml:space="preserve"> - действующего соглашения об обеспечении правопорядка (в том числе в местах оказания охранных услуг на объектах топливно-энергетического комплекса и на прилегающих к ним территориях) с соответствующим правоохранительным органом (его структурным подразделе</w:t>
      </w:r>
      <w:r w:rsidRPr="005C0A50">
        <w:rPr>
          <w:color w:val="000000" w:themeColor="text1"/>
        </w:rPr>
        <w:t xml:space="preserve">нием). 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>Нарушены специальные требования к частным охранным организациям, которые вправе осуществлять физическую защиту объектов топливно-энергетического комплекса в соответствии с пунктами 2 и 3 части 4 статьи 9 Федерального закона "О безопасности объекто</w:t>
      </w:r>
      <w:r w:rsidRPr="005C0A50">
        <w:rPr>
          <w:color w:val="000000" w:themeColor="text1"/>
        </w:rPr>
        <w:t>в топливно-энергетического комплекса".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>Физическую защиту объекта осуществляет Общество с ограниченной ответственностью Частная охранная организация «</w:t>
      </w:r>
      <w:r w:rsidRPr="005C0A50" w:rsidR="005C0A50">
        <w:rPr>
          <w:color w:val="000000" w:themeColor="text1"/>
        </w:rPr>
        <w:t>***»,</w:t>
      </w:r>
      <w:r w:rsidRPr="005C0A50">
        <w:rPr>
          <w:color w:val="000000" w:themeColor="text1"/>
        </w:rPr>
        <w:t xml:space="preserve"> лицензия на частную охранную деятельность от 26.11.2022 №</w:t>
      </w:r>
      <w:r w:rsidRPr="005C0A50" w:rsidR="005C0A50">
        <w:rPr>
          <w:color w:val="000000" w:themeColor="text1"/>
        </w:rPr>
        <w:t>***</w:t>
      </w:r>
      <w:r w:rsidRPr="005C0A50">
        <w:rPr>
          <w:color w:val="000000" w:themeColor="text1"/>
        </w:rPr>
        <w:t>, которая не соответ</w:t>
      </w:r>
      <w:r w:rsidRPr="005C0A50">
        <w:rPr>
          <w:color w:val="000000" w:themeColor="text1"/>
        </w:rPr>
        <w:t>ствует специальным требованиям, а именно: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>- пункту 2, предусматривающему наличие у частной охранной организации не менее 3 лет опыта работы в сфере оказа</w:t>
      </w:r>
      <w:r w:rsidRPr="005C0A50" w:rsidR="005C0A50">
        <w:rPr>
          <w:color w:val="000000" w:themeColor="text1"/>
        </w:rPr>
        <w:t>н</w:t>
      </w:r>
      <w:r w:rsidRPr="005C0A50">
        <w:rPr>
          <w:color w:val="000000" w:themeColor="text1"/>
        </w:rPr>
        <w:t>ия охранных услуг на объектах топливно-энергетического комплекса, которым присвоена низкая или средня</w:t>
      </w:r>
      <w:r w:rsidRPr="005C0A50">
        <w:rPr>
          <w:color w:val="000000" w:themeColor="text1"/>
        </w:rPr>
        <w:t>я категория опасности.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 xml:space="preserve">- пункту 6, предусматривающему наличие у частной охранной организации действующего соглашения об обеспечении правопорядка (в том числе в местах оказания охранных услуг на объектах топливно-энергетического комплекса и на прилегающих </w:t>
      </w:r>
      <w:r w:rsidRPr="005C0A50">
        <w:rPr>
          <w:color w:val="000000" w:themeColor="text1"/>
        </w:rPr>
        <w:t>к ним территориях) с соответствующим правоохранительным органом (его структурным подразделением).</w:t>
      </w:r>
    </w:p>
    <w:p w:rsidR="00733DFA" w:rsidRPr="005C0A50" w:rsidP="00047A33">
      <w:pPr>
        <w:ind w:firstLine="709"/>
        <w:jc w:val="both"/>
        <w:rPr>
          <w:color w:val="000000" w:themeColor="text1"/>
        </w:rPr>
      </w:pPr>
      <w:r w:rsidRPr="005C0A50">
        <w:rPr>
          <w:color w:val="000000" w:themeColor="text1"/>
        </w:rPr>
        <w:t>2. В нарушение пункта 20 раздела III Требований, в основном ограждении периметра объекта зафиксировано наличие незапертых ворот (основные ворота въезда/выезда</w:t>
      </w:r>
      <w:r w:rsidRPr="005C0A50">
        <w:rPr>
          <w:color w:val="000000" w:themeColor="text1"/>
        </w:rPr>
        <w:t>), а также наличие в них лаза (образованного в результате невозможности смыкания створок ворот), в результате чего облегчается несанкционированное проникновение на территорию объекта (фото №18-20).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>3. В нарушение пунктов 28 и 29 раздела III Требований, св</w:t>
      </w:r>
      <w:r w:rsidRPr="005C0A50">
        <w:rPr>
          <w:color w:val="000000" w:themeColor="text1"/>
        </w:rPr>
        <w:t>ерху основного ограждении периметра объекта, основных и дополнительных воротах являющихся его составной частью, а также на внешней стороне крыши и стенах одноэтажного здания (контрольно — пропускного пункта для прохода людей и проезда автотранспорта), явля</w:t>
      </w:r>
      <w:r w:rsidRPr="005C0A50">
        <w:rPr>
          <w:color w:val="000000" w:themeColor="text1"/>
        </w:rPr>
        <w:t>ющегося составной частью периметра объекта не установлено верхнее дополнительное ограждение.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 xml:space="preserve">4. В нарушение пункта 33 раздела III Требований, критические элементы объекта не оборудованы </w:t>
      </w:r>
      <w:r w:rsidRPr="005C0A50" w:rsidR="005C0A50">
        <w:rPr>
          <w:color w:val="000000" w:themeColor="text1"/>
        </w:rPr>
        <w:t>предупредительным ограждением,</w:t>
      </w:r>
      <w:r w:rsidRPr="005C0A50">
        <w:rPr>
          <w:color w:val="000000" w:themeColor="text1"/>
        </w:rPr>
        <w:t xml:space="preserve"> соответствующим требованиям пунктов 42-</w:t>
      </w:r>
      <w:r w:rsidRPr="005C0A50">
        <w:rPr>
          <w:color w:val="000000" w:themeColor="text1"/>
        </w:rPr>
        <w:t>45.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 xml:space="preserve">5. В нарушение пункта 41 раздела III Требований, с внешней </w:t>
      </w:r>
      <w:r w:rsidRPr="005C0A50" w:rsidR="005C0A50">
        <w:rPr>
          <w:color w:val="000000" w:themeColor="text1"/>
        </w:rPr>
        <w:t>стороны основного</w:t>
      </w:r>
      <w:r w:rsidRPr="005C0A50">
        <w:rPr>
          <w:color w:val="000000" w:themeColor="text1"/>
        </w:rPr>
        <w:t xml:space="preserve"> ограждения периметра объекта не установлены предупредительные знаки, с его внутренней стороны не установлены </w:t>
      </w:r>
      <w:r w:rsidRPr="005C0A50" w:rsidR="005C0A50">
        <w:rPr>
          <w:color w:val="000000" w:themeColor="text1"/>
        </w:rPr>
        <w:t>предупредительные и разграничительные знаки,</w:t>
      </w:r>
      <w:r w:rsidRPr="005C0A50">
        <w:rPr>
          <w:color w:val="000000" w:themeColor="text1"/>
        </w:rPr>
        <w:t xml:space="preserve"> соответствующие треб</w:t>
      </w:r>
      <w:r w:rsidRPr="005C0A50">
        <w:rPr>
          <w:color w:val="000000" w:themeColor="text1"/>
        </w:rPr>
        <w:t>ованиям пунктов 42-45 Требований.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>6. В нарушение пункта 50 раздела III Требований, выходящие за территорию объекта внешние оконные проемы контрольно - пропускного пункта для проходя людей и проезда автотранспорта не оборудованы защитными конструкциями.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>7</w:t>
      </w:r>
      <w:r w:rsidRPr="005C0A50">
        <w:rPr>
          <w:color w:val="000000" w:themeColor="text1"/>
        </w:rPr>
        <w:t>. В нарушение пункта 54 раздела III Требований, дверь контрольно - пропускного пункта для проходя людей и проезда автотранспорта, выходящая за территорию объекта ТЭК, не оборудована смотровым глазком и переговорным устройством.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>8. В нарушение подпунктов «а</w:t>
      </w:r>
      <w:r w:rsidRPr="005C0A50">
        <w:rPr>
          <w:color w:val="000000" w:themeColor="text1"/>
        </w:rPr>
        <w:t xml:space="preserve">» и «б» пункта 60 раздела III Требований, зона контрольно - пропускного пункта для проходя людей и проезда автотранспорта, отведенная для прохода людей, не оборудована ограждением </w:t>
      </w:r>
      <w:r w:rsidRPr="005C0A50" w:rsidR="005C0A50">
        <w:rPr>
          <w:color w:val="000000" w:themeColor="text1"/>
        </w:rPr>
        <w:t>прохода и преграждающим</w:t>
      </w:r>
      <w:r w:rsidRPr="005C0A50">
        <w:rPr>
          <w:color w:val="000000" w:themeColor="text1"/>
        </w:rPr>
        <w:t xml:space="preserve"> управляемым устройством, соответствующих пунктам 6</w:t>
      </w:r>
      <w:r w:rsidRPr="005C0A50">
        <w:rPr>
          <w:color w:val="000000" w:themeColor="text1"/>
        </w:rPr>
        <w:t>1 и 62 Требований.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 xml:space="preserve">9. В нарушение пункта 65 раздела III Требований, при наличии интенсивности движения до 20 единиц автомобильного транспорта в час на объекте не устроена площадка для осмотра автомобильного транспорта, </w:t>
      </w:r>
      <w:r w:rsidRPr="005C0A50" w:rsidR="005C0A50">
        <w:rPr>
          <w:color w:val="000000" w:themeColor="text1"/>
        </w:rPr>
        <w:t>соответствующая пунктам</w:t>
      </w:r>
      <w:r w:rsidRPr="005C0A50">
        <w:rPr>
          <w:color w:val="000000" w:themeColor="text1"/>
        </w:rPr>
        <w:t xml:space="preserve"> 66-73 Требо</w:t>
      </w:r>
      <w:r w:rsidRPr="005C0A50">
        <w:rPr>
          <w:color w:val="000000" w:themeColor="text1"/>
        </w:rPr>
        <w:t>ваний.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>10. В нарушение пункта 91 раздела III Требований, объект не оборудован пунктом централизованной охраны, соответствующим пунктам 92, 93, 96, 97 Требований.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>Паспорт безопасности не содержит сведений о принятии комиссией по категорированию объекта ре</w:t>
      </w:r>
      <w:r w:rsidRPr="005C0A50">
        <w:rPr>
          <w:color w:val="000000" w:themeColor="text1"/>
        </w:rPr>
        <w:t>шений об отсутствии необходимости возведения дополнительного ограждения (верхнего), а также предупредительного ограждения критических элементов. Иные документы. подтверждающие принятие решений по п.1-10 отсутствуют.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 xml:space="preserve">11. В нарушение пункта 103 раздела III </w:t>
      </w:r>
      <w:r w:rsidRPr="005C0A50">
        <w:rPr>
          <w:color w:val="000000" w:themeColor="text1"/>
        </w:rPr>
        <w:t>Требований, периметр объекта не оборудован 1 рубежом охранной сигнализации (в части требований к объектам средней категории опасности), в связи с чем не выполняются пункты 101, 102, 106, 108 Требований.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>12. В нарушение пункта 105 раздела III Требований, в</w:t>
      </w:r>
      <w:r w:rsidRPr="005C0A50">
        <w:rPr>
          <w:color w:val="000000" w:themeColor="text1"/>
        </w:rPr>
        <w:t xml:space="preserve"> здании контрольно - пропускного пункта для прохода людей и проезда автотранспорта, являющегося частью периметра, внешние двери и внешние оконные проемы не оборудованы охранными извещателями системы охранной сигнализации.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 xml:space="preserve">13. В нарушение подпунктов «а» и </w:t>
      </w:r>
      <w:r w:rsidRPr="005C0A50">
        <w:rPr>
          <w:color w:val="000000" w:themeColor="text1"/>
        </w:rPr>
        <w:t>«б» пункта 141 раздела III Требований, объект не оснащен устройствами системы тревожной сигнализации (в части требований к объектам средней категории опасности).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>14. В нарушение пункта 110 раздела III Требований, система охранная телевизионная не обеспечи</w:t>
      </w:r>
      <w:r w:rsidRPr="005C0A50">
        <w:rPr>
          <w:color w:val="000000" w:themeColor="text1"/>
        </w:rPr>
        <w:t>вает визуальный контроль за обстановкой на периметре объекта и прилегающей к нему территории, критических элементах объекта (в части требований к объектам средней категории опасности), а также передачу визуальной информации на пункт централизованной охраны</w:t>
      </w:r>
      <w:r w:rsidRPr="005C0A50">
        <w:rPr>
          <w:color w:val="000000" w:themeColor="text1"/>
        </w:rPr>
        <w:t xml:space="preserve"> объекта  в связи с его отсутствием, в связи с чем не выполняется пункт 116 Требований. 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>15. В нарушение пункта 117 раздела III Требований, расположение видеокамер не исключает наличие мертвых (слепых) зон на периметре объекта в связи с их недостаточным к</w:t>
      </w:r>
      <w:r w:rsidRPr="005C0A50">
        <w:rPr>
          <w:color w:val="000000" w:themeColor="text1"/>
        </w:rPr>
        <w:t>оличеством.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>16. В нарушение пункта 118 раздела III Требований, в свя</w:t>
      </w:r>
      <w:r w:rsidRPr="005C0A50" w:rsidR="00047A33">
        <w:rPr>
          <w:color w:val="000000" w:themeColor="text1"/>
        </w:rPr>
        <w:t xml:space="preserve">зи с недостаточным количеством </w:t>
      </w:r>
      <w:r w:rsidRPr="005C0A50">
        <w:rPr>
          <w:color w:val="000000" w:themeColor="text1"/>
        </w:rPr>
        <w:t>видеокамер система охранная телевизионная не обеспечивает визуальный контроль за: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>- периметром объекта с зоной наблюдения, охватывающей внутреннюю запретну</w:t>
      </w:r>
      <w:r w:rsidRPr="005C0A50">
        <w:rPr>
          <w:color w:val="000000" w:themeColor="text1"/>
        </w:rPr>
        <w:t>ю зону с прилегающей к объекту территорией;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>- действиями работников подразделений охраны в зоне контрольно - пропускного пункта для прохода людей и проезда автотранспорта;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>- запасными проходами (проездами) на объект.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>17. Система контроля и управления до</w:t>
      </w:r>
      <w:r w:rsidRPr="005C0A50">
        <w:rPr>
          <w:color w:val="000000" w:themeColor="text1"/>
        </w:rPr>
        <w:t>ступом: в нарушение пункта 139 раздела III Требований, контрольно - пропускной пункт объекта для прохода людей и проезда автотранспорта (в части требований к объектам средней категории опасности) не оборудован системой контроля и управления доступом, функц</w:t>
      </w:r>
      <w:r w:rsidRPr="005C0A50">
        <w:rPr>
          <w:color w:val="000000" w:themeColor="text1"/>
        </w:rPr>
        <w:t>ионирующей на основе не менее одного идентификационного признака, в связи с чем не выполняются пункты 134, 135, 137, 138 Требований.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>18. В нарушение подпункта «б» пункта 12 раздела III Требований, объект не оборудован системой сбора и обработки информации</w:t>
      </w:r>
      <w:r w:rsidRPr="005C0A50">
        <w:rPr>
          <w:color w:val="000000" w:themeColor="text1"/>
        </w:rPr>
        <w:t>, в связи с чем не обеспечивается выполнение пункта 90 Требований.</w:t>
      </w:r>
    </w:p>
    <w:p w:rsidR="00733DFA" w:rsidRPr="005C0A50" w:rsidP="00733DFA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ab/>
        <w:t>19.  В нарушение подпункта «б» пункта 152 раздела IV Требований, на контрольно</w:t>
      </w:r>
      <w:r w:rsidRPr="005C0A50">
        <w:rPr>
          <w:color w:val="000000" w:themeColor="text1"/>
        </w:rPr>
        <w:t xml:space="preserve"> - пропускной пункте объекта для прохода людей и проезда автотранспорта в предусмотренном минимальном составе технических средств осмотра отсутствует обнаружитель взрывчатых веществ.</w:t>
      </w:r>
    </w:p>
    <w:p w:rsidR="005D030E" w:rsidRPr="005C0A50" w:rsidP="00733DFA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>20. В нарушение подпункта «б» пункта 12 раздела III Требований, объект не</w:t>
      </w:r>
      <w:r w:rsidRPr="005C0A50">
        <w:rPr>
          <w:color w:val="000000" w:themeColor="text1"/>
        </w:rPr>
        <w:t xml:space="preserve"> оборудован системой охранного освещения, в связи с чем не обеспечено выполнение пунктов 124 - 131 Требований;</w:t>
      </w:r>
    </w:p>
    <w:p w:rsidR="00F00188" w:rsidRPr="005C0A50" w:rsidP="00733DFA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 xml:space="preserve">- копией предписания об устранении выявленных нарушений от </w:t>
      </w:r>
      <w:r w:rsidRPr="005C0A50" w:rsidR="00733DFA">
        <w:rPr>
          <w:color w:val="000000" w:themeColor="text1"/>
        </w:rPr>
        <w:t>06.03.2025 №</w:t>
      </w:r>
      <w:r w:rsidRPr="005C0A50" w:rsidR="005C0A50">
        <w:rPr>
          <w:color w:val="000000" w:themeColor="text1"/>
        </w:rPr>
        <w:t>***</w:t>
      </w:r>
      <w:r w:rsidRPr="005C0A50">
        <w:rPr>
          <w:color w:val="000000" w:themeColor="text1"/>
        </w:rPr>
        <w:t xml:space="preserve"> в адрес </w:t>
      </w:r>
      <w:r w:rsidRPr="005C0A50" w:rsidR="00733DFA">
        <w:rPr>
          <w:color w:val="000000" w:themeColor="text1"/>
        </w:rPr>
        <w:t xml:space="preserve">ООО «КанБайкал», из которого следует, что Управлением Федеральной службы войск национальной гвардии Российской Федерации по Ханты-Мансийскому автономному округу - Югре, в рамках осуществления Росгвардией государственного контроля (надзора) за обеспечением безопасности объектов ТЭК, проведена плановая проверка объекта ТЭК – «Пункт сбора нефти Западно — Малобалыкского месторождения», расположенного по адресу: Ханты-Мансийский автономный округ — Югра, Нефтеюганский район, п.Сентябрьский, территория Западно - Малобалыкского месторождения (координаты </w:t>
      </w:r>
      <w:r w:rsidRPr="005C0A50" w:rsidR="005C0A50">
        <w:rPr>
          <w:color w:val="000000" w:themeColor="text1"/>
        </w:rPr>
        <w:t>***</w:t>
      </w:r>
      <w:r w:rsidRPr="005C0A50" w:rsidR="00733DFA">
        <w:rPr>
          <w:color w:val="000000" w:themeColor="text1"/>
        </w:rPr>
        <w:t xml:space="preserve">, </w:t>
      </w:r>
      <w:r w:rsidRPr="005C0A50" w:rsidR="005C0A50">
        <w:rPr>
          <w:color w:val="000000" w:themeColor="text1"/>
        </w:rPr>
        <w:t>***</w:t>
      </w:r>
      <w:r w:rsidRPr="005C0A50" w:rsidR="00733DFA">
        <w:rPr>
          <w:color w:val="000000" w:themeColor="text1"/>
        </w:rPr>
        <w:t>). на основании акта проведения плановой проверки от 06.03.2025 №</w:t>
      </w:r>
      <w:r w:rsidRPr="005C0A50" w:rsidR="005C0A50">
        <w:rPr>
          <w:color w:val="000000" w:themeColor="text1"/>
        </w:rPr>
        <w:t xml:space="preserve">*** </w:t>
      </w:r>
      <w:r w:rsidRPr="005C0A50" w:rsidR="00733DFA">
        <w:rPr>
          <w:color w:val="000000" w:themeColor="text1"/>
        </w:rPr>
        <w:t>выявлены нарушения</w:t>
      </w:r>
      <w:r w:rsidRPr="005C0A50" w:rsidR="00366412">
        <w:rPr>
          <w:color w:val="000000" w:themeColor="text1"/>
          <w:lang w:bidi="ru-RU"/>
        </w:rPr>
        <w:t>, необходимо устранить выявленные и зафиксированные в акте проверки нарушения</w:t>
      </w:r>
      <w:r w:rsidRPr="005C0A50" w:rsidR="00733DFA">
        <w:rPr>
          <w:color w:val="000000" w:themeColor="text1"/>
          <w:lang w:bidi="ru-RU"/>
        </w:rPr>
        <w:t>, о</w:t>
      </w:r>
      <w:r w:rsidRPr="005C0A50" w:rsidR="00366412">
        <w:rPr>
          <w:color w:val="000000" w:themeColor="text1"/>
          <w:lang w:bidi="ru-RU"/>
        </w:rPr>
        <w:t xml:space="preserve">б устранении выявленных нарушений сообщить в Управление Росгвардии по ХМАО-Югре </w:t>
      </w:r>
      <w:r w:rsidRPr="005C0A50" w:rsidR="00733DFA">
        <w:rPr>
          <w:color w:val="000000" w:themeColor="text1"/>
          <w:lang w:bidi="ru-RU"/>
        </w:rPr>
        <w:t>по п.1 – в срок до 04 сентября 2025 года, по п.2-20 – в срок до 04 марта 2026 года</w:t>
      </w:r>
      <w:r w:rsidRPr="005C0A50" w:rsidR="00366412">
        <w:rPr>
          <w:color w:val="000000" w:themeColor="text1"/>
          <w:lang w:bidi="ru-RU"/>
        </w:rPr>
        <w:t>;</w:t>
      </w:r>
    </w:p>
    <w:p w:rsidR="00DE37E6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 xml:space="preserve">- </w:t>
      </w:r>
      <w:r w:rsidRPr="005C0A50" w:rsidR="00AF0DAD">
        <w:rPr>
          <w:color w:val="000000" w:themeColor="text1"/>
          <w:lang w:val="en-US"/>
        </w:rPr>
        <w:t>CD</w:t>
      </w:r>
      <w:r w:rsidRPr="005C0A50" w:rsidR="00AF0DAD">
        <w:rPr>
          <w:color w:val="000000" w:themeColor="text1"/>
        </w:rPr>
        <w:t>-диском с фото зафиксированных нарушений на объекте ТЭК.</w:t>
      </w:r>
    </w:p>
    <w:p w:rsidR="00AF0DAD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 xml:space="preserve">Частью </w:t>
      </w:r>
      <w:r w:rsidRPr="005C0A50" w:rsidR="00A90028">
        <w:rPr>
          <w:color w:val="000000" w:themeColor="text1"/>
        </w:rPr>
        <w:t>1</w:t>
      </w:r>
      <w:r w:rsidRPr="005C0A50">
        <w:rPr>
          <w:color w:val="000000" w:themeColor="text1"/>
        </w:rPr>
        <w:t xml:space="preserve"> статьи 20.30</w:t>
      </w:r>
      <w:r w:rsidRPr="005C0A50">
        <w:rPr>
          <w:color w:val="000000" w:themeColor="text1"/>
        </w:rPr>
        <w:t xml:space="preserve"> Кодекса Российской Федерации  об административных правонарушениях предусмотрена административная ответственность за </w:t>
      </w:r>
      <w:r w:rsidRPr="005C0A50" w:rsidR="00A90028">
        <w:rPr>
          <w:color w:val="000000" w:themeColor="text1"/>
          <w:shd w:val="clear" w:color="auto" w:fill="FFFFFF"/>
        </w:rPr>
        <w:t>Нарушение </w:t>
      </w:r>
      <w:hyperlink r:id="rId5" w:anchor="/document/12188188/entry/7" w:history="1">
        <w:r w:rsidRPr="005C0A50" w:rsidR="00A90028">
          <w:rPr>
            <w:rStyle w:val="Hyperlink"/>
            <w:color w:val="000000" w:themeColor="text1"/>
            <w:u w:val="none"/>
            <w:shd w:val="clear" w:color="auto" w:fill="FFFFFF"/>
          </w:rPr>
          <w:t>требований</w:t>
        </w:r>
      </w:hyperlink>
      <w:r w:rsidRPr="005C0A50" w:rsidR="00A90028">
        <w:rPr>
          <w:color w:val="000000" w:themeColor="text1"/>
          <w:shd w:val="clear" w:color="auto" w:fill="FFFFFF"/>
        </w:rPr>
        <w:t> обеспечения безопасности и антитеррористической защищенности объектов топливно-энергетического комплекса, отнесенных к объектам </w:t>
      </w:r>
      <w:hyperlink r:id="rId5" w:anchor="/document/70173868/entry/1004" w:history="1">
        <w:r w:rsidRPr="005C0A50" w:rsidR="00A90028">
          <w:rPr>
            <w:rStyle w:val="Hyperlink"/>
            <w:color w:val="000000" w:themeColor="text1"/>
            <w:u w:val="none"/>
            <w:shd w:val="clear" w:color="auto" w:fill="FFFFFF"/>
          </w:rPr>
          <w:t>низкой категории</w:t>
        </w:r>
      </w:hyperlink>
      <w:r w:rsidRPr="005C0A50" w:rsidR="00A90028">
        <w:rPr>
          <w:color w:val="000000" w:themeColor="text1"/>
          <w:shd w:val="clear" w:color="auto" w:fill="FFFFFF"/>
        </w:rPr>
        <w:t> опасности, либо воспрепятствование соблюдению указанных требований юридическими лицами, должностными лицами, в том числе руководителями субъекта топливно-энергетического комплекса, или гражданами, если эти действия (бездействие) не содержат признаков </w:t>
      </w:r>
      <w:hyperlink r:id="rId5" w:anchor="/document/10108000/entry/2171" w:history="1">
        <w:r w:rsidRPr="005C0A50" w:rsidR="00A90028">
          <w:rPr>
            <w:rStyle w:val="Hyperlink"/>
            <w:color w:val="000000" w:themeColor="text1"/>
            <w:u w:val="none"/>
            <w:shd w:val="clear" w:color="auto" w:fill="FFFFFF"/>
          </w:rPr>
          <w:t>уголовно наказуемого деяния</w:t>
        </w:r>
      </w:hyperlink>
      <w:r w:rsidRPr="005C0A50" w:rsidR="00A90028">
        <w:rPr>
          <w:color w:val="000000" w:themeColor="text1"/>
        </w:rPr>
        <w:t>.</w:t>
      </w:r>
    </w:p>
    <w:p w:rsidR="00A90028" w:rsidRPr="005C0A50" w:rsidP="00271F99">
      <w:pPr>
        <w:ind w:firstLine="708"/>
        <w:jc w:val="both"/>
        <w:rPr>
          <w:color w:val="000000" w:themeColor="text1"/>
          <w:shd w:val="clear" w:color="auto" w:fill="FFFFFF"/>
        </w:rPr>
      </w:pPr>
      <w:r w:rsidRPr="005C0A50">
        <w:rPr>
          <w:color w:val="000000" w:themeColor="text1"/>
          <w:shd w:val="clear" w:color="auto" w:fill="FFFFFF"/>
        </w:rPr>
        <w:t>Согласно </w:t>
      </w:r>
      <w:hyperlink r:id="rId5" w:anchor="/document/12125267/entry/203002" w:history="1">
        <w:r w:rsidRPr="005C0A50">
          <w:rPr>
            <w:rStyle w:val="Hyperlink"/>
            <w:color w:val="000000" w:themeColor="text1"/>
            <w:u w:val="none"/>
            <w:shd w:val="clear" w:color="auto" w:fill="FFFFFF"/>
          </w:rPr>
          <w:t>части 2 статьи 20.30</w:t>
        </w:r>
      </w:hyperlink>
      <w:r w:rsidRPr="005C0A50">
        <w:rPr>
          <w:color w:val="000000" w:themeColor="text1"/>
          <w:shd w:val="clear" w:color="auto" w:fill="FFFFFF"/>
        </w:rPr>
        <w:t> Кодекса Российской Федерации об административных правонарушениях совершение административного правонарушения, предус</w:t>
      </w:r>
      <w:r w:rsidRPr="005C0A50">
        <w:rPr>
          <w:color w:val="000000" w:themeColor="text1"/>
          <w:shd w:val="clear" w:color="auto" w:fill="FFFFFF"/>
        </w:rPr>
        <w:t>мотренного </w:t>
      </w:r>
      <w:hyperlink r:id="rId5" w:anchor="/document/12125267/entry/203001" w:history="1">
        <w:r w:rsidRPr="005C0A50">
          <w:rPr>
            <w:rStyle w:val="Hyperlink"/>
            <w:color w:val="000000" w:themeColor="text1"/>
            <w:u w:val="none"/>
            <w:shd w:val="clear" w:color="auto" w:fill="FFFFFF"/>
          </w:rPr>
          <w:t>частью 1</w:t>
        </w:r>
      </w:hyperlink>
      <w:r w:rsidRPr="005C0A50">
        <w:rPr>
          <w:color w:val="000000" w:themeColor="text1"/>
          <w:shd w:val="clear" w:color="auto" w:fill="FFFFFF"/>
        </w:rPr>
        <w:t> этой статьи, в отношении объектов топливно-энергетического комплекса, отнесенных к объектам высокой или средней категории опасности, если эти действия (без</w:t>
      </w:r>
      <w:r w:rsidRPr="005C0A50">
        <w:rPr>
          <w:color w:val="000000" w:themeColor="text1"/>
          <w:shd w:val="clear" w:color="auto" w:fill="FFFFFF"/>
        </w:rPr>
        <w:t>действие) не содержат признаков уголовно наказуемого деяния, влечет наложение административного штрафа на граждан в размере от пяти тысяч до десяти тысяч рублей; на должностных лиц - от пятидесяти тысяч до семидесяти тысяч рублей или дисквалификацию на сро</w:t>
      </w:r>
      <w:r w:rsidRPr="005C0A50">
        <w:rPr>
          <w:color w:val="000000" w:themeColor="text1"/>
          <w:shd w:val="clear" w:color="auto" w:fill="FFFFFF"/>
        </w:rPr>
        <w:t xml:space="preserve">к от одного года до трех лет; на юридических лиц - от ста тысяч до трехсот тысяч рублей. </w:t>
      </w:r>
    </w:p>
    <w:p w:rsidR="00DC2E46" w:rsidRPr="005C0A50" w:rsidP="00271F99">
      <w:pPr>
        <w:ind w:firstLine="708"/>
        <w:jc w:val="both"/>
        <w:rPr>
          <w:color w:val="000000" w:themeColor="text1"/>
          <w:shd w:val="clear" w:color="auto" w:fill="FFFFFF"/>
        </w:rPr>
      </w:pPr>
      <w:r w:rsidRPr="005C0A50">
        <w:rPr>
          <w:color w:val="000000" w:themeColor="text1"/>
          <w:shd w:val="clear" w:color="auto" w:fill="FFFFFF"/>
        </w:rPr>
        <w:t xml:space="preserve">Организационные и правовые основы в сфере обеспечения безопасности объектов топливно-энергетического комплекса в Российской Федерации, полномочия федеральных органов </w:t>
      </w:r>
      <w:r w:rsidRPr="005C0A50">
        <w:rPr>
          <w:color w:val="000000" w:themeColor="text1"/>
          <w:shd w:val="clear" w:color="auto" w:fill="FFFFFF"/>
        </w:rPr>
        <w:t>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</w:t>
      </w:r>
      <w:r w:rsidRPr="005C0A50">
        <w:rPr>
          <w:color w:val="000000" w:themeColor="text1"/>
          <w:shd w:val="clear" w:color="auto" w:fill="FFFFFF"/>
        </w:rPr>
        <w:t>-энергетического комплекса, определены </w:t>
      </w:r>
      <w:hyperlink r:id="rId6" w:anchor="/document/12188188/entry/0" w:history="1">
        <w:r w:rsidRPr="005C0A50">
          <w:rPr>
            <w:rStyle w:val="Hyperlink"/>
            <w:color w:val="000000" w:themeColor="text1"/>
            <w:u w:val="none"/>
            <w:shd w:val="clear" w:color="auto" w:fill="FFFFFF"/>
          </w:rPr>
          <w:t>Федеральным законом</w:t>
        </w:r>
      </w:hyperlink>
      <w:r w:rsidRPr="005C0A50">
        <w:rPr>
          <w:color w:val="000000" w:themeColor="text1"/>
          <w:shd w:val="clear" w:color="auto" w:fill="FFFFFF"/>
        </w:rPr>
        <w:t> от 21 июля 2011 года N 256-ФЗ "О безопасности объектов топливно-энергетического комплекса".</w:t>
      </w:r>
    </w:p>
    <w:p w:rsidR="003A1D1D" w:rsidRPr="005C0A50" w:rsidP="00271F99">
      <w:pPr>
        <w:ind w:firstLine="708"/>
        <w:jc w:val="both"/>
        <w:rPr>
          <w:color w:val="000000" w:themeColor="text1"/>
          <w:shd w:val="clear" w:color="auto" w:fill="FFFFFF"/>
        </w:rPr>
      </w:pPr>
      <w:r w:rsidRPr="005C0A50">
        <w:rPr>
          <w:color w:val="000000" w:themeColor="text1"/>
          <w:shd w:val="clear" w:color="auto" w:fill="FFFFFF"/>
        </w:rPr>
        <w:t>Объективная сторона вмене</w:t>
      </w:r>
      <w:r w:rsidRPr="005C0A50">
        <w:rPr>
          <w:color w:val="000000" w:themeColor="text1"/>
          <w:shd w:val="clear" w:color="auto" w:fill="FFFFFF"/>
        </w:rPr>
        <w:t>нного в вину административного правонарушения состоит в нарушении требований обеспечения безопасности и антитеррористической защищенности объектов топливно-энергетического комплекса, отнесенных к объектам средней категории опасности, которая может характер</w:t>
      </w:r>
      <w:r w:rsidRPr="005C0A50">
        <w:rPr>
          <w:color w:val="000000" w:themeColor="text1"/>
          <w:shd w:val="clear" w:color="auto" w:fill="FFFFFF"/>
        </w:rPr>
        <w:t>изоваться не только, действием, но и бездействием.</w:t>
      </w:r>
    </w:p>
    <w:p w:rsidR="00DC2E46" w:rsidRPr="005C0A50" w:rsidP="00271F99">
      <w:pPr>
        <w:ind w:firstLine="708"/>
        <w:jc w:val="both"/>
        <w:rPr>
          <w:color w:val="000000" w:themeColor="text1"/>
          <w:shd w:val="clear" w:color="auto" w:fill="FFFFFF"/>
        </w:rPr>
      </w:pPr>
      <w:r w:rsidRPr="005C0A50">
        <w:rPr>
          <w:color w:val="000000" w:themeColor="text1"/>
          <w:shd w:val="clear" w:color="auto" w:fill="FFFFFF"/>
        </w:rPr>
        <w:t>Согласно п.2 ст.2 Федерального закона от 21 июля 2011</w:t>
      </w:r>
      <w:r w:rsidRPr="005C0A50" w:rsidR="003A1D1D">
        <w:rPr>
          <w:color w:val="000000" w:themeColor="text1"/>
          <w:shd w:val="clear" w:color="auto" w:fill="FFFFFF"/>
        </w:rPr>
        <w:t xml:space="preserve"> г. N </w:t>
      </w:r>
      <w:r w:rsidRPr="005C0A50">
        <w:rPr>
          <w:color w:val="000000" w:themeColor="text1"/>
          <w:shd w:val="clear" w:color="auto" w:fill="FFFFFF"/>
        </w:rPr>
        <w:t xml:space="preserve">256-ФЗ «О безопасности объектов топливно-энергетического комплекса», </w:t>
      </w:r>
      <w:r w:rsidRPr="005C0A50">
        <w:rPr>
          <w:rStyle w:val="s10"/>
          <w:bCs/>
          <w:color w:val="000000" w:themeColor="text1"/>
          <w:shd w:val="clear" w:color="auto" w:fill="FFFFFF"/>
        </w:rPr>
        <w:t>антитеррористическая защищенность объекта топливно-энергетического комплекса</w:t>
      </w:r>
      <w:r w:rsidRPr="005C0A50" w:rsidR="003A1D1D">
        <w:rPr>
          <w:color w:val="000000" w:themeColor="text1"/>
          <w:shd w:val="clear" w:color="auto" w:fill="FFFFFF"/>
        </w:rPr>
        <w:t xml:space="preserve"> </w:t>
      </w:r>
      <w:r w:rsidRPr="005C0A50">
        <w:rPr>
          <w:color w:val="000000" w:themeColor="text1"/>
          <w:shd w:val="clear" w:color="auto" w:fill="FFFFFF"/>
        </w:rPr>
        <w:t>- состояние защищенности здания, строения, сооружения или иного объекта топливно-энергетического комплекса, препятствующее совершению на нем террористического акта.</w:t>
      </w:r>
    </w:p>
    <w:p w:rsidR="003A1D1D" w:rsidRPr="005C0A50" w:rsidP="00271F99">
      <w:pPr>
        <w:ind w:firstLine="708"/>
        <w:jc w:val="both"/>
        <w:rPr>
          <w:color w:val="000000" w:themeColor="text1"/>
          <w:shd w:val="clear" w:color="auto" w:fill="FFFFFF"/>
        </w:rPr>
      </w:pPr>
      <w:r w:rsidRPr="005C0A50">
        <w:rPr>
          <w:color w:val="000000" w:themeColor="text1"/>
          <w:shd w:val="clear" w:color="auto" w:fill="FFFFFF"/>
        </w:rPr>
        <w:t>На основании </w:t>
      </w:r>
      <w:hyperlink r:id="rId7" w:anchor="/document/12188188/entry/209" w:history="1">
        <w:r w:rsidRPr="005C0A50">
          <w:rPr>
            <w:rStyle w:val="Hyperlink"/>
            <w:color w:val="000000" w:themeColor="text1"/>
            <w:u w:val="none"/>
            <w:shd w:val="clear" w:color="auto" w:fill="FFFFFF"/>
          </w:rPr>
          <w:t>п.</w:t>
        </w:r>
        <w:r w:rsidRPr="005C0A50">
          <w:rPr>
            <w:rStyle w:val="Hyperlink"/>
            <w:color w:val="000000" w:themeColor="text1"/>
            <w:u w:val="none"/>
            <w:shd w:val="clear" w:color="auto" w:fill="FFFFFF"/>
          </w:rPr>
          <w:t>9 ст.2</w:t>
        </w:r>
      </w:hyperlink>
      <w:r w:rsidRPr="005C0A50">
        <w:rPr>
          <w:color w:val="000000" w:themeColor="text1"/>
          <w:shd w:val="clear" w:color="auto" w:fill="FFFFFF"/>
        </w:rPr>
        <w:t> Федерального закона от 21.07.2011 N 256-ФЗ "О безопасности объектов топливно-энергетического комплекса" к объектам топливно-энергетического комплекса относятся объекты электроэнергетики, нефтедобывающей, нефтеперерабатывающей, нефтехимической, газов</w:t>
      </w:r>
      <w:r w:rsidRPr="005C0A50">
        <w:rPr>
          <w:color w:val="000000" w:themeColor="text1"/>
          <w:shd w:val="clear" w:color="auto" w:fill="FFFFFF"/>
        </w:rPr>
        <w:t>ой, угольной, сланцевой и торфяной промышленности, а также объекты нефтепродуктообеспечения, теплоснабжения и газоснабжения.</w:t>
      </w:r>
    </w:p>
    <w:p w:rsidR="00DC2E46" w:rsidRPr="005C0A50" w:rsidP="00271F99">
      <w:pPr>
        <w:ind w:firstLine="708"/>
        <w:jc w:val="both"/>
        <w:rPr>
          <w:color w:val="000000" w:themeColor="text1"/>
          <w:shd w:val="clear" w:color="auto" w:fill="FFFFFF"/>
        </w:rPr>
      </w:pPr>
      <w:r w:rsidRPr="005C0A50">
        <w:rPr>
          <w:color w:val="000000" w:themeColor="text1"/>
          <w:shd w:val="clear" w:color="auto" w:fill="FFFFFF"/>
        </w:rPr>
        <w:t>Согласно п.13 ст.2 Феде</w:t>
      </w:r>
      <w:r w:rsidRPr="005C0A50" w:rsidR="003A1D1D">
        <w:rPr>
          <w:color w:val="000000" w:themeColor="text1"/>
          <w:shd w:val="clear" w:color="auto" w:fill="FFFFFF"/>
        </w:rPr>
        <w:t xml:space="preserve">рального закона от 21 июля 2011 г. N </w:t>
      </w:r>
      <w:r w:rsidRPr="005C0A50">
        <w:rPr>
          <w:color w:val="000000" w:themeColor="text1"/>
          <w:shd w:val="clear" w:color="auto" w:fill="FFFFFF"/>
        </w:rPr>
        <w:t xml:space="preserve">256-ФЗ «О безопасности объектов топливно-энергетического комплекса», </w:t>
      </w:r>
      <w:r w:rsidRPr="005C0A50" w:rsidR="00A90028">
        <w:rPr>
          <w:rStyle w:val="s10"/>
          <w:bCs/>
          <w:color w:val="000000" w:themeColor="text1"/>
          <w:shd w:val="clear" w:color="auto" w:fill="FFFFFF"/>
        </w:rPr>
        <w:t>субъекты топливно-энергетического комплекса</w:t>
      </w:r>
      <w:r w:rsidRPr="005C0A50" w:rsidR="003A1D1D">
        <w:rPr>
          <w:color w:val="000000" w:themeColor="text1"/>
          <w:shd w:val="clear" w:color="auto" w:fill="FFFFFF"/>
        </w:rPr>
        <w:t xml:space="preserve"> </w:t>
      </w:r>
      <w:r w:rsidRPr="005C0A50" w:rsidR="00A90028">
        <w:rPr>
          <w:color w:val="000000" w:themeColor="text1"/>
          <w:shd w:val="clear" w:color="auto" w:fill="FFFFFF"/>
        </w:rPr>
        <w:t>- физические и юридические лица, владеющие на праве собственности или ином законном основании объектами топливно-энергетического комплекса, а также хозяйственные общества, по отношению к которым указанные юридические лица являются дочерними обществами (далее - субъекты топливно-энергетического комплекса, являющиеся головными организациями)</w:t>
      </w:r>
      <w:r w:rsidRPr="005C0A50">
        <w:rPr>
          <w:color w:val="000000" w:themeColor="text1"/>
          <w:shd w:val="clear" w:color="auto" w:fill="FFFFFF"/>
        </w:rPr>
        <w:t xml:space="preserve"> (далее – ФЗ N 256-ФЗ).</w:t>
      </w:r>
    </w:p>
    <w:p w:rsidR="00DC2E46" w:rsidRPr="005C0A50" w:rsidP="00271F99">
      <w:pPr>
        <w:ind w:firstLine="708"/>
        <w:jc w:val="both"/>
        <w:rPr>
          <w:color w:val="000000" w:themeColor="text1"/>
          <w:shd w:val="clear" w:color="auto" w:fill="FFFFFF"/>
        </w:rPr>
      </w:pPr>
      <w:r w:rsidRPr="005C0A50">
        <w:rPr>
          <w:color w:val="000000" w:themeColor="text1"/>
          <w:shd w:val="clear" w:color="auto" w:fill="FFFFFF"/>
        </w:rPr>
        <w:t>Целями обеспечения безопасности объектов топливно-энергетического комплекса являются их устойчивое и безо</w:t>
      </w:r>
      <w:r w:rsidRPr="005C0A50">
        <w:rPr>
          <w:color w:val="000000" w:themeColor="text1"/>
          <w:shd w:val="clear" w:color="auto" w:fill="FFFFFF"/>
        </w:rPr>
        <w:t>пасное функционирование, защита интересов личности, общества и государства в сфере топлив</w:t>
      </w:r>
      <w:r w:rsidRPr="005C0A50" w:rsidR="00047A33">
        <w:rPr>
          <w:color w:val="000000" w:themeColor="text1"/>
          <w:shd w:val="clear" w:color="auto" w:fill="FFFFFF"/>
        </w:rPr>
        <w:t xml:space="preserve">но-энергетического комплекса от </w:t>
      </w:r>
      <w:hyperlink r:id="rId6" w:anchor="/document/12188188/entry/201" w:history="1">
        <w:r w:rsidRPr="005C0A50">
          <w:rPr>
            <w:rStyle w:val="Hyperlink"/>
            <w:color w:val="000000" w:themeColor="text1"/>
            <w:u w:val="none"/>
            <w:shd w:val="clear" w:color="auto" w:fill="FFFFFF"/>
          </w:rPr>
          <w:t>актов незаконного вмешательства</w:t>
        </w:r>
      </w:hyperlink>
      <w:r w:rsidRPr="005C0A50">
        <w:rPr>
          <w:color w:val="000000" w:themeColor="text1"/>
          <w:shd w:val="clear" w:color="auto" w:fill="FFFFFF"/>
        </w:rPr>
        <w:t xml:space="preserve"> (ч.1 ст.3 ФЗ N 256-ФЗ).</w:t>
      </w:r>
    </w:p>
    <w:p w:rsidR="00DC2E46" w:rsidRPr="005C0A50" w:rsidP="00271F99">
      <w:pPr>
        <w:ind w:firstLine="708"/>
        <w:jc w:val="both"/>
        <w:rPr>
          <w:color w:val="000000" w:themeColor="text1"/>
          <w:shd w:val="clear" w:color="auto" w:fill="FFFFFF"/>
        </w:rPr>
      </w:pPr>
      <w:r w:rsidRPr="005C0A50">
        <w:rPr>
          <w:color w:val="000000" w:themeColor="text1"/>
          <w:shd w:val="clear" w:color="auto" w:fill="FFFFFF"/>
        </w:rPr>
        <w:t>Обеспечение </w:t>
      </w:r>
      <w:hyperlink r:id="rId6" w:anchor="/document/12188188/entry/203" w:history="1">
        <w:r w:rsidRPr="005C0A50">
          <w:rPr>
            <w:rStyle w:val="Hyperlink"/>
            <w:color w:val="000000" w:themeColor="text1"/>
            <w:u w:val="none"/>
            <w:shd w:val="clear" w:color="auto" w:fill="FFFFFF"/>
          </w:rPr>
          <w:t>безопасности объектов топливно-энергетического комплекса</w:t>
        </w:r>
      </w:hyperlink>
      <w:r w:rsidRPr="005C0A50" w:rsidR="00047A33">
        <w:rPr>
          <w:color w:val="000000" w:themeColor="text1"/>
          <w:shd w:val="clear" w:color="auto" w:fill="FFFFFF"/>
        </w:rPr>
        <w:t xml:space="preserve"> </w:t>
      </w:r>
      <w:r w:rsidRPr="005C0A50">
        <w:rPr>
          <w:color w:val="000000" w:themeColor="text1"/>
          <w:shd w:val="clear" w:color="auto" w:fill="FFFFFF"/>
        </w:rPr>
        <w:t>осуществляется субъектами топливно-энергетического комплекса, если иное не устан</w:t>
      </w:r>
      <w:r w:rsidRPr="005C0A50">
        <w:rPr>
          <w:color w:val="000000" w:themeColor="text1"/>
          <w:shd w:val="clear" w:color="auto" w:fill="FFFFFF"/>
        </w:rPr>
        <w:t>овлено законодательством Российской Федерации (ч.1 ст.6 ФЗ N 256-ФЗ).</w:t>
      </w:r>
    </w:p>
    <w:p w:rsidR="00DC2E46" w:rsidRPr="005C0A50" w:rsidP="00271F9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C0A50">
        <w:rPr>
          <w:color w:val="000000" w:themeColor="text1"/>
        </w:rPr>
        <w:t xml:space="preserve">  В силу части 1 статьи 7 ФЗ </w:t>
      </w:r>
      <w:r w:rsidRPr="005C0A50">
        <w:rPr>
          <w:color w:val="000000" w:themeColor="text1"/>
          <w:shd w:val="clear" w:color="auto" w:fill="FFFFFF"/>
        </w:rPr>
        <w:t>N 256-ФЗ,</w:t>
      </w:r>
      <w:r w:rsidRPr="005C0A50">
        <w:rPr>
          <w:color w:val="000000" w:themeColor="text1"/>
        </w:rPr>
        <w:t xml:space="preserve"> </w:t>
      </w:r>
      <w:r w:rsidRPr="005C0A50" w:rsidR="00047A33">
        <w:rPr>
          <w:color w:val="000000" w:themeColor="text1"/>
          <w:shd w:val="clear" w:color="auto" w:fill="FFFFFF"/>
        </w:rPr>
        <w:t>с</w:t>
      </w:r>
      <w:r w:rsidRPr="005C0A50" w:rsidR="00AC70B4">
        <w:rPr>
          <w:color w:val="000000" w:themeColor="text1"/>
          <w:shd w:val="clear" w:color="auto" w:fill="FFFFFF"/>
        </w:rPr>
        <w:t xml:space="preserve">убъекты топливно-энергетического комплекса, владеющие на праве собственности или ином законном основании объектами, которым присвоена категория опасности, обязаны соблюдать установленные Правительством Российской </w:t>
      </w:r>
      <w:r w:rsidRPr="005C0A50" w:rsidR="00AC70B4">
        <w:rPr>
          <w:color w:val="000000" w:themeColor="text1"/>
          <w:shd w:val="clear" w:color="auto" w:fill="FFFFFF"/>
        </w:rPr>
        <w:t>Федерации требования обеспечения безопасности и антитеррористической защищенности объектов топливно-энергетического комплекса, которым присвоена категория опасности</w:t>
      </w:r>
      <w:r w:rsidRPr="005C0A50">
        <w:rPr>
          <w:color w:val="000000" w:themeColor="text1"/>
        </w:rPr>
        <w:t>.</w:t>
      </w:r>
      <w:r w:rsidRPr="005C0A50" w:rsidR="00AC70B4">
        <w:rPr>
          <w:color w:val="000000" w:themeColor="text1"/>
        </w:rPr>
        <w:t xml:space="preserve"> </w:t>
      </w:r>
    </w:p>
    <w:p w:rsidR="00047A33" w:rsidRPr="005C0A50" w:rsidP="00271F9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5C0A50">
        <w:rPr>
          <w:color w:val="000000" w:themeColor="text1"/>
          <w:shd w:val="clear" w:color="auto" w:fill="FFFFFF"/>
        </w:rPr>
        <w:t>В соответствии с </w:t>
      </w:r>
      <w:hyperlink r:id="rId7" w:anchor="/document/12188188/entry/901" w:history="1">
        <w:r w:rsidRPr="005C0A50">
          <w:rPr>
            <w:rStyle w:val="Hyperlink"/>
            <w:color w:val="000000" w:themeColor="text1"/>
            <w:u w:val="none"/>
            <w:shd w:val="clear" w:color="auto" w:fill="FFFFFF"/>
          </w:rPr>
          <w:t>ч.ч.1</w:t>
        </w:r>
      </w:hyperlink>
      <w:r w:rsidRPr="005C0A50">
        <w:rPr>
          <w:color w:val="000000" w:themeColor="text1"/>
          <w:shd w:val="clear" w:color="auto" w:fill="FFFFFF"/>
        </w:rPr>
        <w:t> и </w:t>
      </w:r>
      <w:hyperlink r:id="rId7" w:anchor="/document/12188188/entry/902" w:history="1">
        <w:r w:rsidRPr="005C0A50">
          <w:rPr>
            <w:rStyle w:val="Hyperlink"/>
            <w:color w:val="000000" w:themeColor="text1"/>
            <w:u w:val="none"/>
            <w:shd w:val="clear" w:color="auto" w:fill="FFFFFF"/>
          </w:rPr>
          <w:t>2 ст. 9</w:t>
        </w:r>
      </w:hyperlink>
      <w:r w:rsidRPr="005C0A50">
        <w:rPr>
          <w:color w:val="000000" w:themeColor="text1"/>
          <w:shd w:val="clear" w:color="auto" w:fill="FFFFFF"/>
        </w:rPr>
        <w:t> Федерального закона N 256-ФЗ система физической защиты объектов топливно-энергетического комп</w:t>
      </w:r>
      <w:r w:rsidRPr="005C0A50">
        <w:rPr>
          <w:color w:val="000000" w:themeColor="text1"/>
          <w:shd w:val="clear" w:color="auto" w:fill="FFFFFF"/>
        </w:rPr>
        <w:t>лекса представляет собой совокупность направленных на предотвращение актов незаконного вмешательства организационных, административных и правовых мер, инженерно-технических средств охраны и действий подразделений охраны, имеющих в своем распоряжении гражда</w:t>
      </w:r>
      <w:r w:rsidRPr="005C0A50">
        <w:rPr>
          <w:color w:val="000000" w:themeColor="text1"/>
          <w:shd w:val="clear" w:color="auto" w:fill="FFFFFF"/>
        </w:rPr>
        <w:t>нское, служебное оружие и специальные средства. Обеспечение физической защиты объектов топливно-энергетического комплекса осуществляется на основе единой системы планирования и реализации комплекса технических и организационных мер, направленных на: предот</w:t>
      </w:r>
      <w:r w:rsidRPr="005C0A50">
        <w:rPr>
          <w:color w:val="000000" w:themeColor="text1"/>
          <w:shd w:val="clear" w:color="auto" w:fill="FFFFFF"/>
        </w:rPr>
        <w:t>вращение несанкционированного проникновения на охраняемые объекты топливно-энергетического комплекса; своевременное обнаружение и пресечение любых посягательств на целостность и безопасность охраняемых объектов топливно-энергетического комплекса, в том чис</w:t>
      </w:r>
      <w:r w:rsidRPr="005C0A50">
        <w:rPr>
          <w:color w:val="000000" w:themeColor="text1"/>
          <w:shd w:val="clear" w:color="auto" w:fill="FFFFFF"/>
        </w:rPr>
        <w:t xml:space="preserve">ле актов незаконного вмешательства.  </w:t>
      </w:r>
    </w:p>
    <w:p w:rsidR="003A1D1D" w:rsidRPr="005C0A50" w:rsidP="00271F9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C0A50">
        <w:rPr>
          <w:color w:val="000000" w:themeColor="text1"/>
          <w:shd w:val="clear" w:color="auto" w:fill="FFFFFF"/>
        </w:rPr>
        <w:t>Согласно </w:t>
      </w:r>
      <w:hyperlink r:id="rId7" w:anchor="/document/12188188/entry/1203" w:history="1">
        <w:r w:rsidRPr="005C0A50">
          <w:rPr>
            <w:rStyle w:val="Hyperlink"/>
            <w:color w:val="000000" w:themeColor="text1"/>
            <w:u w:val="none"/>
            <w:shd w:val="clear" w:color="auto" w:fill="FFFFFF"/>
          </w:rPr>
          <w:t>ч.3 ст.12</w:t>
        </w:r>
      </w:hyperlink>
      <w:r w:rsidRPr="005C0A50">
        <w:rPr>
          <w:color w:val="000000" w:themeColor="text1"/>
          <w:shd w:val="clear" w:color="auto" w:fill="FFFFFF"/>
        </w:rPr>
        <w:t xml:space="preserve"> Федерального закона N 256-ФЗ соблюдение требований обеспечения безопасности объектов топливно-энергетического комплекса и </w:t>
      </w:r>
      <w:r w:rsidRPr="005C0A50">
        <w:rPr>
          <w:color w:val="000000" w:themeColor="text1"/>
          <w:shd w:val="clear" w:color="auto" w:fill="FFFFFF"/>
        </w:rPr>
        <w:t>требований антитеррористической защищенности объектов топливно-энергетического комплекса является обязанностью руководителей субъектов топливно-энергетического комплекса. Финансирование мероприятий по обеспечению безопасности объектов топливно-энергетическ</w:t>
      </w:r>
      <w:r w:rsidRPr="005C0A50">
        <w:rPr>
          <w:color w:val="000000" w:themeColor="text1"/>
          <w:shd w:val="clear" w:color="auto" w:fill="FFFFFF"/>
        </w:rPr>
        <w:t>ого комплекса осуществляется за счет собственных средств организаций, цены на товары (услуги) которых подлежат государственному регулированию в составе регулируемых цен (тарифов), а также за счет иных субъектов топливно-энергетического комплекса (</w:t>
      </w:r>
      <w:hyperlink r:id="rId7" w:anchor="/document/12188188/entry/1601" w:history="1">
        <w:r w:rsidRPr="005C0A50">
          <w:rPr>
            <w:rStyle w:val="Hyperlink"/>
            <w:color w:val="000000" w:themeColor="text1"/>
            <w:u w:val="none"/>
            <w:shd w:val="clear" w:color="auto" w:fill="FFFFFF"/>
          </w:rPr>
          <w:t>ч.1 ст.16</w:t>
        </w:r>
      </w:hyperlink>
      <w:r w:rsidRPr="005C0A50">
        <w:rPr>
          <w:color w:val="000000" w:themeColor="text1"/>
          <w:shd w:val="clear" w:color="auto" w:fill="FFFFFF"/>
        </w:rPr>
        <w:t xml:space="preserve"> Федерального закона от 21 июля 2011 года N 256-ФЗ). </w:t>
      </w:r>
    </w:p>
    <w:p w:rsidR="00DC2E46" w:rsidRPr="005C0A50" w:rsidP="00271F9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hd w:val="clear" w:color="auto" w:fill="FFFFFF"/>
        </w:rPr>
      </w:pPr>
      <w:r w:rsidRPr="005C0A50">
        <w:rPr>
          <w:color w:val="000000" w:themeColor="text1"/>
          <w:shd w:val="clear" w:color="auto" w:fill="FFFFFF"/>
        </w:rPr>
        <w:t>В целях реализации положений Федерального закона N 256-ФЗ постановлением Правительства Российской Федерации от 30.08.2024 N 1</w:t>
      </w:r>
      <w:r w:rsidRPr="005C0A50">
        <w:rPr>
          <w:color w:val="000000" w:themeColor="text1"/>
          <w:shd w:val="clear" w:color="auto" w:fill="FFFFFF"/>
        </w:rPr>
        <w:t>046дсп, утверждены Требования по обеспечению безопасности и антитеррористической защищенности объектов топливно-энергетического комплекса (далее - Требования). Ранее аналогичные требования предусматривались Правилами по обеспечению безопасности и антитерро</w:t>
      </w:r>
      <w:r w:rsidRPr="005C0A50">
        <w:rPr>
          <w:color w:val="000000" w:themeColor="text1"/>
          <w:shd w:val="clear" w:color="auto" w:fill="FFFFFF"/>
        </w:rPr>
        <w:t>рисгической защищенности объектов топливно-энергетического комплекса, утвержденными Постановлением Правительства Российской Федерации 05 мая 2012 года N 458.</w:t>
      </w:r>
    </w:p>
    <w:p w:rsidR="00521D59" w:rsidRPr="005C0A50" w:rsidP="00271F9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  <w:shd w:val="clear" w:color="auto" w:fill="FFFFFF"/>
        </w:rPr>
        <w:t>Согласно </w:t>
      </w:r>
      <w:hyperlink r:id="rId7" w:anchor="/document/71433920/entry/217" w:history="1">
        <w:r w:rsidRPr="005C0A50">
          <w:rPr>
            <w:rStyle w:val="Hyperlink"/>
            <w:color w:val="000000" w:themeColor="text1"/>
            <w:u w:val="none"/>
            <w:shd w:val="clear" w:color="auto" w:fill="FFFFFF"/>
          </w:rPr>
          <w:t>пункту 7 част</w:t>
        </w:r>
        <w:r w:rsidRPr="005C0A50">
          <w:rPr>
            <w:rStyle w:val="Hyperlink"/>
            <w:color w:val="000000" w:themeColor="text1"/>
            <w:u w:val="none"/>
            <w:shd w:val="clear" w:color="auto" w:fill="FFFFFF"/>
          </w:rPr>
          <w:t>и 1 статьи 2</w:t>
        </w:r>
      </w:hyperlink>
      <w:r w:rsidRPr="005C0A50">
        <w:rPr>
          <w:color w:val="000000" w:themeColor="text1"/>
          <w:shd w:val="clear" w:color="auto" w:fill="FFFFFF"/>
        </w:rPr>
        <w:t> и </w:t>
      </w:r>
      <w:hyperlink r:id="rId7" w:anchor="/document/71433920/entry/9122" w:history="1">
        <w:r w:rsidRPr="005C0A50">
          <w:rPr>
            <w:rStyle w:val="Hyperlink"/>
            <w:color w:val="000000" w:themeColor="text1"/>
            <w:u w:val="none"/>
            <w:shd w:val="clear" w:color="auto" w:fill="FFFFFF"/>
          </w:rPr>
          <w:t>пункту 22 части 1 статьи 9</w:t>
        </w:r>
      </w:hyperlink>
      <w:r w:rsidRPr="005C0A50">
        <w:rPr>
          <w:color w:val="000000" w:themeColor="text1"/>
          <w:shd w:val="clear" w:color="auto" w:fill="FFFFFF"/>
        </w:rPr>
        <w:t> Федерального закона Российской Федерации от 3 июля 2016 года N 226-ФЗ "О войсках национальной гвардии" на войска национальной гвардии Рос</w:t>
      </w:r>
      <w:r w:rsidRPr="005C0A50">
        <w:rPr>
          <w:color w:val="000000" w:themeColor="text1"/>
          <w:shd w:val="clear" w:color="auto" w:fill="FFFFFF"/>
        </w:rPr>
        <w:t>сийской Федерации возложены, в том числе, обязанности по осуществлению федерального государственного контроля (надзора) за обеспечением безопасности объектов топливно-энергетического комплекса.</w:t>
      </w:r>
    </w:p>
    <w:p w:rsidR="003A1D1D" w:rsidRPr="005C0A50" w:rsidP="00521D59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A50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Как усматривается из представленных материалов, </w:t>
      </w:r>
      <w:r w:rsidRPr="005C0A50" w:rsidR="00957EE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следует, что 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 «КанБайкал» имеется объект «Пункт сбора нефти Западно-Малобалыкского месторождения», расположенный по адресу: Ханты-Мансийский АО - Югра, Нефтеюганский район, территория Западно-Малобалыкского месторождения, которому присвоена средняя категория опасно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сти. </w:t>
      </w:r>
    </w:p>
    <w:p w:rsidR="00521D59" w:rsidRPr="005C0A50" w:rsidP="00521D59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C0A50" w:rsidR="004D394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ходе проверки </w:t>
      </w:r>
      <w:r w:rsidRPr="005C0A50" w:rsidR="00DC2E46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объекта ТЭК 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–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A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«Пункт сбора нефти Западно — Малобалыкского месторождения», расположенного по адресу: </w:t>
      </w:r>
      <w:r w:rsidRPr="005C0A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Ханты-Мансийский автономный округ — Югра, Нефтеюганский район, п.Сентябрьский, территория Западно - Малобалыкского</w:t>
      </w:r>
      <w:r w:rsidRPr="005C0A50" w:rsidR="005C0A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месторождения (координаты ***,</w:t>
      </w:r>
      <w:r w:rsidRPr="005C0A50" w:rsidR="005C0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A50" w:rsidR="005C0A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***</w:t>
      </w:r>
      <w:r w:rsidRPr="005C0A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, </w:t>
      </w:r>
      <w:r w:rsidRPr="005C0A50" w:rsidR="006F6EE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были выявлены и зафиксированы в акте проверки 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C0A50" w:rsidR="005C0A50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 марта 2025 года нарушения требований обеспечения безопасности и антитеррористической защищенности объекта ТЭК, предусмотренных Федеральн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>ым законом от 21 июля 2011 года №256-ФЗ  «О безопасности объектов ТЭК» и постановлением Правительства РФ от  03 августа 2024 года №1046 дсп "Об утверждении требований обеспечения безопасности и антитеррористической защищенности объектов ТЭК».</w:t>
      </w:r>
    </w:p>
    <w:p w:rsidR="006A38A5" w:rsidRPr="005C0A50" w:rsidP="006A38A5">
      <w:pPr>
        <w:pStyle w:val="20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>и с приказом ООО «КанБайкал» «О назначении должностного лица, ответственного за выполнение мероприятий по обеспечению антитеррористической защищенности объекта «Пункт сбора нефти Западно — Малобалыкского месторождения» от 30 сентября 2024 года №142, ответс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твенным за выполнение мероприятий по обеспечению антитеррористической защищенности  объекта ТЭК «Пункт сбора нефти Западно - Малобалыкского месторождения» ООО «КанБайкал», назначен начальник службы безопасности 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«КанБайкал» - Иванов М.В.. </w:t>
      </w:r>
    </w:p>
    <w:p w:rsidR="006A38A5" w:rsidRPr="005C0A50" w:rsidP="006A38A5">
      <w:pPr>
        <w:pStyle w:val="20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долж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>ностной инструкции Начальника службы безопасности ООО «КанБайкал» от 27.03.2020 года (Иванов М.В. ознакомлен 09.01.2024), начальник службы безопасности ООО «КанБайкал» осуществляет:</w:t>
      </w:r>
    </w:p>
    <w:p w:rsidR="006A38A5" w:rsidRPr="005C0A50" w:rsidP="006A38A5">
      <w:pPr>
        <w:pStyle w:val="20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>- согласно подпункту 2 пункта 2 «Функции», участие в разработке основопола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>гающих документов, с целью отражения в них требований обеспечения безопасности;</w:t>
      </w:r>
    </w:p>
    <w:p w:rsidR="006A38A5" w:rsidRPr="005C0A50" w:rsidP="006A38A5">
      <w:pPr>
        <w:pStyle w:val="20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>- согласно подпункту 4 пункта 3 «Должностные обязанности», координирует и контролирует работу по обеспечению режима и внутренней безопасности на объектах Общества. Осуществляет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 по обеспечению пропускного и внутриобъектового режимов, охраны объектов Общества, выявляет недостатки в обеспечении указанных режимов и разрабатывает предложения и принимает меры по их устранению.</w:t>
      </w:r>
    </w:p>
    <w:p w:rsidR="006A38A5" w:rsidRPr="005C0A50" w:rsidP="006A38A5">
      <w:pPr>
        <w:pStyle w:val="20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согласно подпункту 17 пункта 3 «Должностные 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обязанности», осуществляет контроль исполнения контрагентами договорных обязательств;</w:t>
      </w:r>
    </w:p>
    <w:p w:rsidR="006A38A5" w:rsidRPr="005C0A50" w:rsidP="006A38A5">
      <w:pPr>
        <w:pStyle w:val="20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>- согласно подпункту 18 пункта 3 «Должностные обязанности», организует и непосредственно проводит мероприятия в проверках финансово - хозяйственной деятельности Общества;</w:t>
      </w:r>
    </w:p>
    <w:p w:rsidR="006A38A5" w:rsidRPr="005C0A50" w:rsidP="006A38A5">
      <w:pPr>
        <w:pStyle w:val="20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>- согласно подпункту 35 пункта 3 «Должностные обязанности», проверяет объемы выполненных работ/оказанных услуг, принимаемых к оплате по заключенным договорам с контрагентами по своему направлению и несет ответственность за их достоверность и фактическое с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>оответствие выполненным работам/оказанным услугам;</w:t>
      </w:r>
    </w:p>
    <w:p w:rsidR="006A38A5" w:rsidRPr="005C0A50" w:rsidP="006A38A5">
      <w:pPr>
        <w:pStyle w:val="20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>- согласно подпункту 2 пункта 5 «Ответственность», начальник службы безопасности несет ответственность, за правонарушения, совершенные в процессе осуществления своей деятельности — в пределах, определенных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действующим административным законодательством Российской Федерации.</w:t>
      </w:r>
    </w:p>
    <w:p w:rsidR="006A38A5" w:rsidRPr="005C0A50" w:rsidP="00271F99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0A5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Таким образом, Иванов</w:t>
      </w:r>
      <w:r w:rsidRPr="005C0A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М.В.</w:t>
      </w:r>
      <w:r w:rsidRPr="005C0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являясь </w:t>
      </w:r>
      <w:r w:rsidRPr="005C0A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начальником службы безопасности</w:t>
      </w:r>
      <w:r w:rsidRPr="005C0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0A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ООО «КанБайкал»</w:t>
      </w:r>
      <w:r w:rsidRPr="005C0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ответственное должностное лицо за соблюдение требований обеспечения безопасности и антитеррористич</w:t>
      </w:r>
      <w:r w:rsidRPr="005C0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еской защищенности не принял все зависящие от него меры по соблюдению исполнения законодательства в области обеспечения безопасности и антитеррористической защищенности объекта ТЭК - «Пункт сбора нефти Западно - Малобалыкского месторождения»</w:t>
      </w:r>
      <w:r w:rsidRPr="005C0A5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zh-CN"/>
        </w:rPr>
        <w:t xml:space="preserve"> </w:t>
      </w:r>
      <w:r w:rsidRPr="005C0A50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 w:bidi="hi-IN"/>
        </w:rPr>
        <w:t xml:space="preserve">ООО </w:t>
      </w:r>
      <w:r w:rsidRPr="005C0A5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«</w:t>
      </w:r>
      <w:r w:rsidRPr="005C0A50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 w:bidi="hi-IN"/>
        </w:rPr>
        <w:t>КанБайкал</w:t>
      </w:r>
      <w:r w:rsidRPr="005C0A50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 w:bidi="hi-IN"/>
        </w:rPr>
        <w:t>».</w:t>
      </w:r>
    </w:p>
    <w:p w:rsidR="00094A91" w:rsidRPr="005C0A50" w:rsidP="00271F99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A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мирового судьи нет оснований им не доверять.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38A5" w:rsidRPr="005C0A50" w:rsidP="006A38A5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Действия </w:t>
      </w:r>
      <w:r w:rsidRPr="005C0A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начальник</w:t>
      </w:r>
      <w:r w:rsidRPr="005C0A50" w:rsidR="005D36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5C0A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служ</w:t>
      </w:r>
      <w:r w:rsidRPr="005C0A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бы безопасности</w:t>
      </w:r>
      <w:r w:rsidRPr="005C0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0A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ООО «КанБайкал» Иванова М.В. 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>мировой судья квалифицирует по ч. 2 ст. 20.30 Кодекса Российской Федерации об ад</w:t>
      </w:r>
      <w:r w:rsidRPr="005C0A50" w:rsidR="005D3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министративных правонарушениях, 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5C0A50" w:rsidR="005D3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нарушение </w:t>
      </w:r>
      <w:hyperlink r:id="rId5" w:anchor="/document/12188188/entry/7" w:history="1">
        <w:r w:rsidRPr="005C0A5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требовани</w:t>
        </w:r>
        <w:r w:rsidRPr="005C0A5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й</w:t>
        </w:r>
      </w:hyperlink>
      <w:r w:rsidRPr="005C0A50" w:rsidR="005D3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обеспечения безопасности и антитеррористической защищенности объектов топливно-энергетического к</w:t>
      </w:r>
      <w:r w:rsidRPr="005C0A50" w:rsidR="005D3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омплекса, отнесенных к объектам </w:t>
      </w:r>
      <w:hyperlink r:id="rId5" w:anchor="/document/70173868/entry/1004" w:history="1">
        <w:r w:rsidRPr="005C0A5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средней категории</w:t>
        </w:r>
      </w:hyperlink>
      <w:r w:rsidRPr="005C0A50" w:rsidR="005D3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опасности, если эти действия 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(без</w:t>
      </w:r>
      <w:r w:rsidRPr="005C0A50" w:rsidR="005D3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действие) не содержат признаков </w:t>
      </w:r>
      <w:hyperlink r:id="rId5" w:anchor="/document/10108000/entry/2171" w:history="1">
        <w:r w:rsidRPr="005C0A5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уголовно наказуемого деяния</w:t>
        </w:r>
      </w:hyperlink>
      <w:r w:rsidRPr="005C0A50" w:rsidR="005D36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079DB" w:rsidRPr="005C0A50" w:rsidP="006A38A5">
      <w:pPr>
        <w:pStyle w:val="20"/>
        <w:spacing w:before="0"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наказания судья учитывает характер совершенного правонарушения, имущественное положение</w:t>
      </w:r>
      <w:r w:rsidRPr="005C0A50" w:rsidR="006A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привлекаемого лица</w:t>
      </w:r>
      <w:r w:rsidRPr="005C0A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38A5" w:rsidRPr="005C0A50" w:rsidP="006A38A5">
      <w:pPr>
        <w:pStyle w:val="BodyText"/>
        <w:ind w:firstLine="709"/>
        <w:rPr>
          <w:rFonts w:ascii="Times New Roman" w:hAnsi="Times New Roman" w:cs="Times New Roman"/>
          <w:color w:val="000000" w:themeColor="text1"/>
          <w:sz w:val="24"/>
          <w:lang w:eastAsia="ru-RU"/>
        </w:rPr>
      </w:pPr>
      <w:r w:rsidRPr="005C0A50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8" w:anchor="/document/12125267/entry/245" w:history="1">
        <w:r w:rsidRPr="005C0A50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  <w:lang w:eastAsia="ru-RU"/>
          </w:rPr>
          <w:t>ст. 24.5</w:t>
        </w:r>
      </w:hyperlink>
      <w:r w:rsidRPr="005C0A50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 КоАП РФ не имеется, срок давности привлечения к административно</w:t>
      </w:r>
      <w:r w:rsidRPr="005C0A50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й ответственности, установленный </w:t>
      </w:r>
      <w:hyperlink r:id="rId8" w:anchor="/document/12125267/entry/4501" w:history="1">
        <w:r w:rsidRPr="005C0A50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  <w:lang w:eastAsia="ru-RU"/>
          </w:rPr>
          <w:t>ч. 1 ст. 4.5</w:t>
        </w:r>
      </w:hyperlink>
      <w:r w:rsidRPr="005C0A50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 КоАП РФ, не пропущен.</w:t>
      </w:r>
    </w:p>
    <w:p w:rsidR="006A38A5" w:rsidRPr="005C0A50" w:rsidP="006A38A5">
      <w:pPr>
        <w:pStyle w:val="BodyText"/>
        <w:ind w:firstLine="709"/>
        <w:rPr>
          <w:rFonts w:ascii="Times New Roman" w:hAnsi="Times New Roman" w:cs="Times New Roman"/>
          <w:color w:val="000000" w:themeColor="text1"/>
          <w:sz w:val="24"/>
          <w:lang w:eastAsia="ru-RU"/>
        </w:rPr>
      </w:pPr>
      <w:r w:rsidRPr="005C0A50">
        <w:rPr>
          <w:rFonts w:ascii="Times New Roman" w:hAnsi="Times New Roman" w:cs="Times New Roman"/>
          <w:color w:val="000000" w:themeColor="text1"/>
          <w:sz w:val="24"/>
          <w:lang w:eastAsia="ru-RU"/>
        </w:rPr>
        <w:t>Обстоятельством, смягчающим административную ответственность, является признание вины.</w:t>
      </w:r>
    </w:p>
    <w:p w:rsidR="006A38A5" w:rsidRPr="005C0A50" w:rsidP="006A38A5">
      <w:pPr>
        <w:pStyle w:val="BodyText"/>
        <w:ind w:firstLine="709"/>
        <w:rPr>
          <w:rFonts w:ascii="Times New Roman" w:hAnsi="Times New Roman" w:cs="Times New Roman"/>
          <w:color w:val="000000" w:themeColor="text1"/>
          <w:sz w:val="24"/>
          <w:lang w:eastAsia="ru-RU"/>
        </w:rPr>
      </w:pPr>
      <w:r w:rsidRPr="005C0A50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Обстоятельств, отягчающих </w:t>
      </w:r>
      <w:r w:rsidRPr="005C0A50">
        <w:rPr>
          <w:rFonts w:ascii="Times New Roman" w:hAnsi="Times New Roman" w:cs="Times New Roman"/>
          <w:color w:val="000000" w:themeColor="text1"/>
          <w:sz w:val="24"/>
          <w:lang w:eastAsia="ru-RU"/>
        </w:rPr>
        <w:t>административную ответственность, не имеется.</w:t>
      </w:r>
    </w:p>
    <w:p w:rsidR="006A38A5" w:rsidRPr="005C0A50" w:rsidP="006A38A5">
      <w:pPr>
        <w:pStyle w:val="BodyText"/>
        <w:ind w:firstLine="709"/>
        <w:rPr>
          <w:rFonts w:ascii="Times New Roman" w:hAnsi="Times New Roman" w:cs="Times New Roman"/>
          <w:color w:val="000000" w:themeColor="text1"/>
          <w:sz w:val="24"/>
          <w:lang w:eastAsia="ru-RU"/>
        </w:rPr>
      </w:pPr>
      <w:r w:rsidRPr="005C0A50">
        <w:rPr>
          <w:rFonts w:ascii="Times New Roman" w:hAnsi="Times New Roman" w:cs="Times New Roman"/>
          <w:color w:val="000000" w:themeColor="text1"/>
          <w:sz w:val="24"/>
          <w:lang w:eastAsia="ru-RU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</w:t>
      </w:r>
      <w:r w:rsidRPr="005C0A50">
        <w:rPr>
          <w:rFonts w:ascii="Times New Roman" w:hAnsi="Times New Roman" w:cs="Times New Roman"/>
          <w:color w:val="000000" w:themeColor="text1"/>
          <w:sz w:val="24"/>
          <w:lang w:eastAsia="ru-RU"/>
        </w:rPr>
        <w:t>ния новых правонарушений, как самим правонарушителем, так и другими лицами.</w:t>
      </w:r>
    </w:p>
    <w:p w:rsidR="006A38A5" w:rsidRPr="005C0A50" w:rsidP="006A38A5">
      <w:pPr>
        <w:pStyle w:val="BodyText"/>
        <w:ind w:firstLine="709"/>
        <w:rPr>
          <w:rFonts w:ascii="Times New Roman" w:hAnsi="Times New Roman" w:cs="Times New Roman"/>
          <w:color w:val="000000" w:themeColor="text1"/>
          <w:sz w:val="24"/>
          <w:lang w:eastAsia="ru-RU"/>
        </w:rPr>
      </w:pPr>
      <w:r w:rsidRPr="005C0A50">
        <w:rPr>
          <w:rFonts w:ascii="Times New Roman" w:hAnsi="Times New Roman" w:cs="Times New Roman"/>
          <w:color w:val="000000" w:themeColor="text1"/>
          <w:sz w:val="24"/>
          <w:lang w:eastAsia="ru-RU"/>
        </w:rPr>
        <w:t>Оснований для признания правонарушения малозначительным не имеется.</w:t>
      </w:r>
    </w:p>
    <w:p w:rsidR="006A38A5" w:rsidRPr="005C0A50" w:rsidP="005D3669">
      <w:pPr>
        <w:pStyle w:val="BodyText"/>
        <w:ind w:firstLine="709"/>
        <w:rPr>
          <w:rFonts w:ascii="Times New Roman" w:hAnsi="Times New Roman" w:cs="Times New Roman"/>
          <w:color w:val="000000" w:themeColor="text1"/>
          <w:sz w:val="24"/>
          <w:lang w:eastAsia="ru-RU"/>
        </w:rPr>
      </w:pPr>
      <w:r w:rsidRPr="005C0A50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При назначении административного наказания мировой судья, руководствуясь </w:t>
      </w:r>
      <w:r w:rsidRPr="005C0A50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требованиями ч.2 ст.4.1 КоАП РФ, </w:t>
      </w:r>
      <w:r w:rsidRPr="005C0A50">
        <w:rPr>
          <w:rFonts w:ascii="Times New Roman" w:hAnsi="Times New Roman" w:cs="Times New Roman"/>
          <w:color w:val="000000" w:themeColor="text1"/>
          <w:sz w:val="24"/>
          <w:lang w:eastAsia="ru-RU"/>
        </w:rPr>
        <w:t>учитывает характер совершенного административного правонарушения, личность виновного, его имущественное положение, смягчающие ответственность обстоятельств</w:t>
      </w:r>
      <w:r w:rsidRPr="005C0A50" w:rsidR="005D3669">
        <w:rPr>
          <w:rFonts w:ascii="Times New Roman" w:hAnsi="Times New Roman" w:cs="Times New Roman"/>
          <w:color w:val="000000" w:themeColor="text1"/>
          <w:sz w:val="24"/>
          <w:lang w:eastAsia="ru-RU"/>
        </w:rPr>
        <w:t>о</w:t>
      </w:r>
      <w:r w:rsidRPr="005C0A50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, и считает возможным назначить наказание в виде административного штрафа в минимальном размере.    </w:t>
      </w:r>
      <w:r w:rsidRPr="005C0A50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       </w:t>
      </w:r>
    </w:p>
    <w:p w:rsidR="00094A91" w:rsidRPr="005C0A50" w:rsidP="00271F99">
      <w:pPr>
        <w:pStyle w:val="Heading1"/>
        <w:shd w:val="clear" w:color="auto" w:fill="FFFFFF"/>
        <w:spacing w:before="0" w:after="0"/>
        <w:ind w:firstLine="851"/>
        <w:contextualSpacing/>
        <w:jc w:val="both"/>
        <w:rPr>
          <w:b w:val="0"/>
          <w:bCs w:val="0"/>
          <w:color w:val="000000" w:themeColor="text1"/>
          <w:sz w:val="24"/>
          <w:szCs w:val="24"/>
        </w:rPr>
      </w:pPr>
      <w:r w:rsidRPr="005C0A50">
        <w:rPr>
          <w:b w:val="0"/>
          <w:color w:val="000000" w:themeColor="text1"/>
          <w:sz w:val="24"/>
          <w:szCs w:val="24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094A91" w:rsidRPr="005C0A50" w:rsidP="00271F99">
      <w:pPr>
        <w:tabs>
          <w:tab w:val="left" w:pos="567"/>
        </w:tabs>
        <w:jc w:val="center"/>
        <w:rPr>
          <w:bCs/>
          <w:color w:val="000000" w:themeColor="text1"/>
        </w:rPr>
      </w:pPr>
    </w:p>
    <w:p w:rsidR="00094A91" w:rsidRPr="005C0A50" w:rsidP="00271F99">
      <w:pPr>
        <w:tabs>
          <w:tab w:val="left" w:pos="567"/>
        </w:tabs>
        <w:jc w:val="center"/>
        <w:rPr>
          <w:bCs/>
          <w:color w:val="000000" w:themeColor="text1"/>
        </w:rPr>
      </w:pPr>
      <w:r w:rsidRPr="005C0A50">
        <w:rPr>
          <w:bCs/>
          <w:color w:val="000000" w:themeColor="text1"/>
        </w:rPr>
        <w:t>П О С Т А Н О В И Л:</w:t>
      </w:r>
    </w:p>
    <w:p w:rsidR="00094A91" w:rsidRPr="005C0A50" w:rsidP="00271F99">
      <w:pPr>
        <w:tabs>
          <w:tab w:val="left" w:pos="567"/>
        </w:tabs>
        <w:contextualSpacing/>
        <w:jc w:val="center"/>
        <w:rPr>
          <w:b/>
          <w:bCs/>
          <w:color w:val="000000" w:themeColor="text1"/>
        </w:rPr>
      </w:pPr>
    </w:p>
    <w:p w:rsidR="00271F99" w:rsidRPr="005C0A50" w:rsidP="00271F99">
      <w:pPr>
        <w:ind w:firstLine="851"/>
        <w:jc w:val="both"/>
        <w:rPr>
          <w:color w:val="000000" w:themeColor="text1"/>
        </w:rPr>
      </w:pPr>
      <w:r w:rsidRPr="005C0A50">
        <w:rPr>
          <w:color w:val="000000" w:themeColor="text1"/>
        </w:rPr>
        <w:t xml:space="preserve">Признать </w:t>
      </w:r>
      <w:r w:rsidRPr="005C0A50" w:rsidR="006A38A5">
        <w:rPr>
          <w:color w:val="000000" w:themeColor="text1"/>
        </w:rPr>
        <w:t xml:space="preserve">начальника службы безопасности общества с ограниченной ответственностью «КанБайкал» Иванова </w:t>
      </w:r>
      <w:r w:rsidRPr="005C0A50" w:rsidR="005C0A50">
        <w:rPr>
          <w:color w:val="000000" w:themeColor="text1"/>
        </w:rPr>
        <w:t>М.В.</w:t>
      </w:r>
      <w:r w:rsidRPr="005C0A50" w:rsidR="008079DB">
        <w:rPr>
          <w:color w:val="000000" w:themeColor="text1"/>
        </w:rPr>
        <w:t xml:space="preserve"> </w:t>
      </w:r>
      <w:r w:rsidRPr="005C0A50">
        <w:rPr>
          <w:color w:val="000000" w:themeColor="text1"/>
        </w:rPr>
        <w:t>виновным в совершении административного правонарушения, предусмотренного ч.</w:t>
      </w:r>
      <w:r w:rsidRPr="005C0A50" w:rsidR="008079DB">
        <w:rPr>
          <w:color w:val="000000" w:themeColor="text1"/>
        </w:rPr>
        <w:t>2</w:t>
      </w:r>
      <w:r w:rsidRPr="005C0A50">
        <w:rPr>
          <w:color w:val="000000" w:themeColor="text1"/>
        </w:rPr>
        <w:t xml:space="preserve"> ст. 20.30 КоАП РФ и назначить ему наказание в виде административного штрафа в размере 50 000 (пятьдесят тысяч) рублей.</w:t>
      </w:r>
    </w:p>
    <w:p w:rsidR="00271F99" w:rsidRPr="005C0A50" w:rsidP="00271F99">
      <w:pPr>
        <w:jc w:val="both"/>
        <w:rPr>
          <w:color w:val="000000" w:themeColor="text1"/>
        </w:rPr>
      </w:pPr>
      <w:r w:rsidRPr="005C0A50">
        <w:rPr>
          <w:color w:val="000000" w:themeColor="text1"/>
        </w:rPr>
        <w:t xml:space="preserve">          </w:t>
      </w:r>
      <w:r w:rsidRPr="005C0A50" w:rsidR="00DF5312">
        <w:rPr>
          <w:color w:val="000000" w:themeColor="text1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0412365400385004002520183.</w:t>
      </w:r>
    </w:p>
    <w:p w:rsidR="00094A91" w:rsidRPr="005C0A50" w:rsidP="00271F99">
      <w:pPr>
        <w:ind w:firstLine="708"/>
        <w:jc w:val="both"/>
        <w:rPr>
          <w:color w:val="000000" w:themeColor="text1"/>
        </w:rPr>
      </w:pPr>
      <w:r w:rsidRPr="005C0A50">
        <w:rPr>
          <w:color w:val="000000" w:themeColor="text1"/>
        </w:rPr>
        <w:t>В соответствии со ст. 32.2 КоАП РФ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5C0A50">
        <w:rPr>
          <w:color w:val="000000" w:themeColor="text1"/>
        </w:rPr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094A91" w:rsidRPr="005C0A50" w:rsidP="00271F99">
      <w:pPr>
        <w:tabs>
          <w:tab w:val="left" w:pos="0"/>
          <w:tab w:val="left" w:pos="567"/>
        </w:tabs>
        <w:ind w:firstLine="567"/>
        <w:jc w:val="both"/>
        <w:rPr>
          <w:color w:val="000000" w:themeColor="text1"/>
        </w:rPr>
      </w:pPr>
      <w:r w:rsidRPr="005C0A50">
        <w:rPr>
          <w:color w:val="000000" w:themeColor="text1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</w:t>
      </w:r>
      <w:r w:rsidRPr="005C0A50">
        <w:rPr>
          <w:color w:val="000000" w:themeColor="text1"/>
        </w:rPr>
        <w:t>ть в соответствии с ч. 1 ст. 20.25 Кодекса Российской Федерации об административных правонарушениях.</w:t>
      </w:r>
    </w:p>
    <w:p w:rsidR="00094A91" w:rsidRPr="005C0A50" w:rsidP="005C0A50">
      <w:pPr>
        <w:ind w:firstLine="708"/>
        <w:jc w:val="both"/>
        <w:rPr>
          <w:color w:val="000000" w:themeColor="text1"/>
        </w:rPr>
      </w:pPr>
      <w:r w:rsidRPr="005C0A50">
        <w:rPr>
          <w:color w:val="000000" w:themeColor="text1"/>
        </w:rPr>
        <w:t xml:space="preserve">Постановление может быть обжаловано в Нефтеюганский районный суд, в течение десяти </w:t>
      </w:r>
      <w:r w:rsidRPr="005C0A50" w:rsidR="008079DB">
        <w:rPr>
          <w:color w:val="000000" w:themeColor="text1"/>
        </w:rPr>
        <w:t>дней</w:t>
      </w:r>
      <w:r w:rsidRPr="005C0A50">
        <w:rPr>
          <w:color w:val="000000" w:themeColor="text1"/>
        </w:rPr>
        <w:t xml:space="preserve"> со дня получения копии постановления, через мирового судью. В этот </w:t>
      </w:r>
      <w:r w:rsidRPr="005C0A50">
        <w:rPr>
          <w:color w:val="000000" w:themeColor="text1"/>
        </w:rPr>
        <w:t xml:space="preserve">же срок постановление может быть опротестовано прокурором.  </w:t>
      </w:r>
    </w:p>
    <w:p w:rsidR="00271F99" w:rsidRPr="005C0A50" w:rsidP="00271F99">
      <w:pPr>
        <w:jc w:val="both"/>
        <w:rPr>
          <w:b/>
          <w:color w:val="000000" w:themeColor="text1"/>
        </w:rPr>
      </w:pPr>
    </w:p>
    <w:p w:rsidR="002D5658" w:rsidRPr="005C0A50" w:rsidP="005C0A50">
      <w:pPr>
        <w:widowControl w:val="0"/>
        <w:shd w:val="clear" w:color="auto" w:fill="FFFFFF"/>
        <w:autoSpaceDE w:val="0"/>
        <w:ind w:right="-1"/>
        <w:jc w:val="center"/>
        <w:rPr>
          <w:color w:val="000000" w:themeColor="text1"/>
        </w:rPr>
      </w:pPr>
      <w:r w:rsidRPr="005C0A50">
        <w:rPr>
          <w:color w:val="000000" w:themeColor="text1"/>
        </w:rPr>
        <w:t xml:space="preserve">Мировой судья                                 </w:t>
      </w:r>
      <w:r w:rsidRPr="005C0A50" w:rsidR="00611DEE">
        <w:rPr>
          <w:color w:val="000000" w:themeColor="text1"/>
        </w:rPr>
        <w:t xml:space="preserve">    </w:t>
      </w:r>
      <w:r w:rsidRPr="005C0A50">
        <w:rPr>
          <w:color w:val="000000" w:themeColor="text1"/>
        </w:rPr>
        <w:tab/>
      </w:r>
      <w:r w:rsidRPr="005C0A50" w:rsidR="00611DEE">
        <w:rPr>
          <w:color w:val="000000" w:themeColor="text1"/>
        </w:rPr>
        <w:t>Е.А.Таскаева</w:t>
      </w:r>
    </w:p>
    <w:sectPr w:rsidSect="004D394B">
      <w:footerReference w:type="default" r:id="rId9"/>
      <w:footerReference w:type="first" r:id="rId10"/>
      <w:pgSz w:w="11907" w:h="16839" w:code="9"/>
      <w:pgMar w:top="709" w:right="708" w:bottom="1276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C3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5C0A50">
      <w:rPr>
        <w:noProof/>
      </w:rPr>
      <w:t>1</w:t>
    </w:r>
    <w:r>
      <w:fldChar w:fldCharType="end"/>
    </w:r>
  </w:p>
  <w:p w:rsidR="00460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C3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60C3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21"/>
    <w:rsid w:val="00047A33"/>
    <w:rsid w:val="00067F0C"/>
    <w:rsid w:val="00094A91"/>
    <w:rsid w:val="000B6383"/>
    <w:rsid w:val="000C4664"/>
    <w:rsid w:val="000F00A7"/>
    <w:rsid w:val="001303B2"/>
    <w:rsid w:val="00155333"/>
    <w:rsid w:val="00165876"/>
    <w:rsid w:val="00184AED"/>
    <w:rsid w:val="001F07E2"/>
    <w:rsid w:val="00271F99"/>
    <w:rsid w:val="00292CC5"/>
    <w:rsid w:val="002D5658"/>
    <w:rsid w:val="00342BE6"/>
    <w:rsid w:val="00366412"/>
    <w:rsid w:val="00393BF1"/>
    <w:rsid w:val="003A1CD6"/>
    <w:rsid w:val="003A1D1D"/>
    <w:rsid w:val="003A3088"/>
    <w:rsid w:val="003B0FF6"/>
    <w:rsid w:val="003D0591"/>
    <w:rsid w:val="003F093C"/>
    <w:rsid w:val="003F55C9"/>
    <w:rsid w:val="00412863"/>
    <w:rsid w:val="00460C3F"/>
    <w:rsid w:val="004D394B"/>
    <w:rsid w:val="004E67E6"/>
    <w:rsid w:val="004F76D2"/>
    <w:rsid w:val="0050408A"/>
    <w:rsid w:val="00516F08"/>
    <w:rsid w:val="00521D59"/>
    <w:rsid w:val="00566CF0"/>
    <w:rsid w:val="005A7D78"/>
    <w:rsid w:val="005C0A50"/>
    <w:rsid w:val="005D030E"/>
    <w:rsid w:val="005D3669"/>
    <w:rsid w:val="00605E3B"/>
    <w:rsid w:val="00611DEE"/>
    <w:rsid w:val="00612BD2"/>
    <w:rsid w:val="00637DED"/>
    <w:rsid w:val="00646659"/>
    <w:rsid w:val="00665ABC"/>
    <w:rsid w:val="00671C16"/>
    <w:rsid w:val="006A38A5"/>
    <w:rsid w:val="006C558D"/>
    <w:rsid w:val="006D2D76"/>
    <w:rsid w:val="006F4D72"/>
    <w:rsid w:val="006F6EEE"/>
    <w:rsid w:val="00733DFA"/>
    <w:rsid w:val="007A463C"/>
    <w:rsid w:val="008079DB"/>
    <w:rsid w:val="008458A7"/>
    <w:rsid w:val="00845DBB"/>
    <w:rsid w:val="008B5586"/>
    <w:rsid w:val="008C5827"/>
    <w:rsid w:val="008C632C"/>
    <w:rsid w:val="009379FB"/>
    <w:rsid w:val="00957EE9"/>
    <w:rsid w:val="009965E7"/>
    <w:rsid w:val="009B03F8"/>
    <w:rsid w:val="009B51B8"/>
    <w:rsid w:val="00A801DD"/>
    <w:rsid w:val="00A90028"/>
    <w:rsid w:val="00AB0AA3"/>
    <w:rsid w:val="00AB6B9C"/>
    <w:rsid w:val="00AC70B4"/>
    <w:rsid w:val="00AF0DAD"/>
    <w:rsid w:val="00B65AA1"/>
    <w:rsid w:val="00B66C64"/>
    <w:rsid w:val="00BF3356"/>
    <w:rsid w:val="00C9376D"/>
    <w:rsid w:val="00C9758D"/>
    <w:rsid w:val="00CA79E4"/>
    <w:rsid w:val="00CB75A3"/>
    <w:rsid w:val="00CD7567"/>
    <w:rsid w:val="00D22348"/>
    <w:rsid w:val="00D5248F"/>
    <w:rsid w:val="00D858C3"/>
    <w:rsid w:val="00D90221"/>
    <w:rsid w:val="00DC2E46"/>
    <w:rsid w:val="00DE37E6"/>
    <w:rsid w:val="00DF5312"/>
    <w:rsid w:val="00E67CB5"/>
    <w:rsid w:val="00E92985"/>
    <w:rsid w:val="00EA09F6"/>
    <w:rsid w:val="00EE747C"/>
    <w:rsid w:val="00F00188"/>
    <w:rsid w:val="00F0432A"/>
    <w:rsid w:val="00F7172E"/>
    <w:rsid w:val="00F80384"/>
    <w:rsid w:val="00F92586"/>
    <w:rsid w:val="00FE4BCA"/>
    <w:rsid w:val="00FF6F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A0BCB-7DE2-41A8-AD96-2EAC2230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94A91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94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0"/>
    <w:rsid w:val="00094A9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94A91"/>
    <w:pPr>
      <w:widowControl w:val="0"/>
      <w:shd w:val="clear" w:color="auto" w:fill="FFFFFF"/>
      <w:spacing w:before="60" w:after="30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Footer">
    <w:name w:val="footer"/>
    <w:basedOn w:val="Normal"/>
    <w:link w:val="a"/>
    <w:uiPriority w:val="99"/>
    <w:unhideWhenUsed/>
    <w:rsid w:val="00094A9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4A91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Hyperlink">
    <w:name w:val="Hyperlink"/>
    <w:unhideWhenUsed/>
    <w:rsid w:val="00094A91"/>
    <w:rPr>
      <w:color w:val="0000FF"/>
      <w:u w:val="single"/>
    </w:rPr>
  </w:style>
  <w:style w:type="paragraph" w:styleId="Title">
    <w:name w:val="Title"/>
    <w:basedOn w:val="Normal"/>
    <w:link w:val="a0"/>
    <w:uiPriority w:val="99"/>
    <w:qFormat/>
    <w:rsid w:val="00094A91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99"/>
    <w:rsid w:val="00094A91"/>
    <w:rPr>
      <w:rFonts w:ascii="Arial" w:eastAsia="SimSun" w:hAnsi="Arial" w:cs="Times New Roman"/>
      <w:b/>
      <w:bCs/>
      <w:lang w:val="x-none" w:eastAsia="x-none"/>
    </w:rPr>
  </w:style>
  <w:style w:type="paragraph" w:styleId="NormalWeb">
    <w:name w:val="Normal (Web)"/>
    <w:basedOn w:val="Normal"/>
    <w:uiPriority w:val="99"/>
    <w:unhideWhenUsed/>
    <w:rsid w:val="00FF6FD6"/>
    <w:pPr>
      <w:spacing w:before="100" w:beforeAutospacing="1" w:after="100" w:afterAutospacing="1"/>
    </w:pPr>
    <w:rPr>
      <w:rFonts w:eastAsia="Times New Roman"/>
    </w:rPr>
  </w:style>
  <w:style w:type="paragraph" w:customStyle="1" w:styleId="no-indent">
    <w:name w:val="no-indent"/>
    <w:basedOn w:val="Normal"/>
    <w:rsid w:val="00FF6FD6"/>
    <w:pPr>
      <w:spacing w:before="100" w:beforeAutospacing="1" w:after="100" w:afterAutospacing="1"/>
    </w:pPr>
    <w:rPr>
      <w:rFonts w:eastAsia="Times New Roman"/>
    </w:rPr>
  </w:style>
  <w:style w:type="character" w:customStyle="1" w:styleId="2Exact">
    <w:name w:val="Основной текст (2) Exact"/>
    <w:basedOn w:val="DefaultParagraphFont"/>
    <w:rsid w:val="00CB7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 Exact"/>
    <w:basedOn w:val="2"/>
    <w:rsid w:val="00CB75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s1">
    <w:name w:val="s_1"/>
    <w:basedOn w:val="Normal"/>
    <w:rsid w:val="009B51B8"/>
    <w:pPr>
      <w:spacing w:before="100" w:beforeAutospacing="1" w:after="100" w:afterAutospacing="1"/>
    </w:pPr>
    <w:rPr>
      <w:rFonts w:eastAsia="Times New Roman"/>
    </w:rPr>
  </w:style>
  <w:style w:type="character" w:customStyle="1" w:styleId="21">
    <w:name w:val="Основной текст (2) + Полужирный"/>
    <w:basedOn w:val="DefaultParagraphFont"/>
    <w:rsid w:val="00845D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s10">
    <w:name w:val="s_10"/>
    <w:basedOn w:val="DefaultParagraphFont"/>
    <w:rsid w:val="00C9376D"/>
  </w:style>
  <w:style w:type="paragraph" w:styleId="BodyText">
    <w:name w:val="Body Text"/>
    <w:basedOn w:val="Normal"/>
    <w:link w:val="a1"/>
    <w:rsid w:val="005A7D78"/>
    <w:pPr>
      <w:widowControl w:val="0"/>
      <w:suppressAutoHyphens/>
      <w:autoSpaceDE w:val="0"/>
      <w:jc w:val="both"/>
    </w:pPr>
    <w:rPr>
      <w:rFonts w:ascii="Arial" w:eastAsia="Times New Roman" w:hAnsi="Arial" w:cs="Arial"/>
      <w:sz w:val="22"/>
      <w:lang w:eastAsia="ar-SA"/>
    </w:rPr>
  </w:style>
  <w:style w:type="character" w:customStyle="1" w:styleId="a1">
    <w:name w:val="Основной текст Знак"/>
    <w:basedOn w:val="DefaultParagraphFont"/>
    <w:link w:val="BodyText"/>
    <w:rsid w:val="005A7D78"/>
    <w:rPr>
      <w:rFonts w:ascii="Arial" w:eastAsia="Times New Roman" w:hAnsi="Arial" w:cs="Arial"/>
      <w:szCs w:val="24"/>
      <w:lang w:eastAsia="ar-SA"/>
    </w:rPr>
  </w:style>
  <w:style w:type="character" w:customStyle="1" w:styleId="a2">
    <w:name w:val="Привязка сноски"/>
    <w:rsid w:val="00521D59"/>
    <w:rPr>
      <w:vertAlign w:val="superscript"/>
    </w:rPr>
  </w:style>
  <w:style w:type="character" w:customStyle="1" w:styleId="a3">
    <w:name w:val="Символ сноски"/>
    <w:qFormat/>
    <w:rsid w:val="00521D59"/>
    <w:rPr>
      <w:vertAlign w:val="superscript"/>
    </w:rPr>
  </w:style>
  <w:style w:type="paragraph" w:customStyle="1" w:styleId="Footnote">
    <w:name w:val="Footnote"/>
    <w:basedOn w:val="Normal"/>
    <w:qFormat/>
    <w:rsid w:val="00521D59"/>
    <w:pPr>
      <w:suppressAutoHyphens/>
    </w:pPr>
    <w:rPr>
      <w:rFonts w:eastAsia="Tahoma" w:cs="Noto Sans Devanagari"/>
      <w:color w:val="000000"/>
      <w:sz w:val="20"/>
      <w:szCs w:val="20"/>
      <w:lang w:eastAsia="zh-CN" w:bidi="hi-IN"/>
    </w:rPr>
  </w:style>
  <w:style w:type="paragraph" w:styleId="BalloonText">
    <w:name w:val="Balloon Text"/>
    <w:basedOn w:val="Normal"/>
    <w:link w:val="a4"/>
    <w:uiPriority w:val="99"/>
    <w:semiHidden/>
    <w:unhideWhenUsed/>
    <w:rsid w:val="00DF53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DF5312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s://arbitr.garant.ru/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B3FBA-4F58-42D0-8AFB-A7E34D9F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